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3501" w14:textId="77777777" w:rsidR="00824E3C" w:rsidRDefault="00891E28" w:rsidP="00824E3C">
      <w:pPr>
        <w:rPr>
          <w:szCs w:val="20"/>
        </w:rPr>
      </w:pPr>
      <w:bookmarkStart w:id="0" w:name="_GoBack"/>
      <w:bookmarkEnd w:id="0"/>
      <w:r>
        <w:rPr>
          <w:szCs w:val="20"/>
        </w:rPr>
        <w:t>Prijavitelj projektov (</w:t>
      </w:r>
      <w:r w:rsidR="009342B3" w:rsidRPr="009342B3">
        <w:rPr>
          <w:szCs w:val="20"/>
        </w:rPr>
        <w:t>Občina</w:t>
      </w:r>
      <w:r>
        <w:rPr>
          <w:szCs w:val="20"/>
        </w:rPr>
        <w:t>)</w:t>
      </w:r>
      <w:r w:rsidR="009342B3" w:rsidRPr="009342B3">
        <w:rPr>
          <w:szCs w:val="20"/>
        </w:rPr>
        <w:t xml:space="preserve">:                                                                                                                               </w:t>
      </w:r>
    </w:p>
    <w:p w14:paraId="6B7B54AE" w14:textId="77777777" w:rsidR="00824E3C" w:rsidRDefault="00824E3C" w:rsidP="00824E3C">
      <w:pPr>
        <w:rPr>
          <w:szCs w:val="20"/>
        </w:rPr>
      </w:pPr>
      <w:r>
        <w:rPr>
          <w:szCs w:val="20"/>
        </w:rPr>
        <w:t>Naslov:</w:t>
      </w:r>
    </w:p>
    <w:p w14:paraId="756C97EF" w14:textId="77777777" w:rsidR="00824E3C" w:rsidRDefault="00824E3C" w:rsidP="00824E3C">
      <w:pPr>
        <w:rPr>
          <w:szCs w:val="20"/>
        </w:rPr>
      </w:pPr>
      <w:r>
        <w:rPr>
          <w:szCs w:val="20"/>
        </w:rPr>
        <w:t>Pošta:</w:t>
      </w:r>
    </w:p>
    <w:p w14:paraId="41E95627" w14:textId="77777777" w:rsidR="00824E3C" w:rsidRDefault="00824E3C" w:rsidP="00824E3C">
      <w:pPr>
        <w:rPr>
          <w:szCs w:val="20"/>
        </w:rPr>
      </w:pPr>
    </w:p>
    <w:p w14:paraId="2F9AE5BE" w14:textId="77777777" w:rsidR="00824E3C" w:rsidRDefault="00824E3C" w:rsidP="00824E3C">
      <w:pPr>
        <w:rPr>
          <w:szCs w:val="20"/>
        </w:rPr>
      </w:pPr>
      <w:r>
        <w:rPr>
          <w:szCs w:val="20"/>
        </w:rPr>
        <w:t>Št.:</w:t>
      </w:r>
    </w:p>
    <w:p w14:paraId="646C801D" w14:textId="77777777" w:rsidR="00824E3C" w:rsidRDefault="00824E3C" w:rsidP="00824E3C">
      <w:pPr>
        <w:rPr>
          <w:szCs w:val="20"/>
        </w:rPr>
      </w:pPr>
      <w:r>
        <w:rPr>
          <w:szCs w:val="20"/>
        </w:rPr>
        <w:t>Datum:</w:t>
      </w:r>
    </w:p>
    <w:p w14:paraId="798FCCC6" w14:textId="77777777" w:rsidR="00824E3C" w:rsidRDefault="00824E3C" w:rsidP="00824E3C">
      <w:pPr>
        <w:rPr>
          <w:szCs w:val="20"/>
        </w:rPr>
      </w:pPr>
    </w:p>
    <w:p w14:paraId="1CAFD0D3" w14:textId="4067156F" w:rsidR="00824E3C" w:rsidRDefault="00B82179" w:rsidP="002D583A">
      <w:pPr>
        <w:jc w:val="both"/>
        <w:rPr>
          <w:szCs w:val="20"/>
        </w:rPr>
      </w:pPr>
      <w:r w:rsidRPr="00CB293C">
        <w:rPr>
          <w:b/>
          <w:szCs w:val="20"/>
        </w:rPr>
        <w:t>IZJAVA PRIJAVITELJA GLEDE AKCIJSKEGA NAČRTA</w:t>
      </w:r>
      <w:r w:rsidR="00CB293C">
        <w:rPr>
          <w:b/>
          <w:szCs w:val="20"/>
        </w:rPr>
        <w:t xml:space="preserve"> 2026</w:t>
      </w:r>
      <w:r w:rsidRPr="00B82179">
        <w:rPr>
          <w:szCs w:val="20"/>
        </w:rPr>
        <w:t xml:space="preserve"> </w:t>
      </w:r>
      <w:r w:rsidR="00CB293C">
        <w:rPr>
          <w:szCs w:val="20"/>
        </w:rPr>
        <w:t>na osnovi</w:t>
      </w:r>
      <w:r w:rsidRPr="00B82179">
        <w:rPr>
          <w:szCs w:val="20"/>
        </w:rPr>
        <w:t xml:space="preserve"> </w:t>
      </w:r>
      <w:r w:rsidR="002D583A">
        <w:rPr>
          <w:szCs w:val="20"/>
        </w:rPr>
        <w:t>U</w:t>
      </w:r>
      <w:r w:rsidR="002D583A" w:rsidRPr="00B82179">
        <w:rPr>
          <w:szCs w:val="20"/>
        </w:rPr>
        <w:t xml:space="preserve">redbe o merilih in kriterijih za spodbujanje in financiranje projektov, investicij ter izvajanje dejavnosti v </w:t>
      </w:r>
      <w:r w:rsidR="002D583A">
        <w:rPr>
          <w:szCs w:val="20"/>
        </w:rPr>
        <w:t>T</w:t>
      </w:r>
      <w:r w:rsidR="002D583A" w:rsidRPr="00B82179">
        <w:rPr>
          <w:szCs w:val="20"/>
        </w:rPr>
        <w:t>riglavskem narodnem parku</w:t>
      </w:r>
    </w:p>
    <w:p w14:paraId="1FEB0319" w14:textId="77777777" w:rsidR="00824E3C" w:rsidRDefault="00824E3C" w:rsidP="00824E3C">
      <w:pPr>
        <w:jc w:val="center"/>
        <w:rPr>
          <w:szCs w:val="20"/>
        </w:rPr>
      </w:pPr>
    </w:p>
    <w:p w14:paraId="15E2A4C2" w14:textId="77777777" w:rsidR="00824E3C" w:rsidRDefault="00824E3C" w:rsidP="00824E3C">
      <w:pPr>
        <w:jc w:val="center"/>
        <w:rPr>
          <w:szCs w:val="20"/>
        </w:rPr>
      </w:pPr>
    </w:p>
    <w:p w14:paraId="32D775AD" w14:textId="07AB508E" w:rsidR="00824E3C" w:rsidRDefault="00824E3C" w:rsidP="00824E3C">
      <w:pPr>
        <w:rPr>
          <w:szCs w:val="20"/>
        </w:rPr>
      </w:pPr>
      <w:r>
        <w:rPr>
          <w:szCs w:val="20"/>
        </w:rPr>
        <w:t>Spodaj podpisani Župan</w:t>
      </w:r>
      <w:r w:rsidR="009342B3">
        <w:rPr>
          <w:szCs w:val="20"/>
        </w:rPr>
        <w:t xml:space="preserve"> </w:t>
      </w:r>
      <w:r w:rsidR="0005671F">
        <w:rPr>
          <w:szCs w:val="20"/>
        </w:rPr>
        <w:t>____</w:t>
      </w:r>
      <w:r w:rsidR="00CB293C">
        <w:rPr>
          <w:szCs w:val="20"/>
        </w:rPr>
        <w:t>___</w:t>
      </w:r>
      <w:r w:rsidR="0005671F">
        <w:rPr>
          <w:szCs w:val="20"/>
        </w:rPr>
        <w:t>_____________</w:t>
      </w:r>
      <w:r>
        <w:rPr>
          <w:szCs w:val="20"/>
        </w:rPr>
        <w:t>občine</w:t>
      </w:r>
      <w:r w:rsidR="0005671F">
        <w:rPr>
          <w:szCs w:val="20"/>
        </w:rPr>
        <w:t xml:space="preserve"> _________________________</w:t>
      </w:r>
      <w:r>
        <w:rPr>
          <w:szCs w:val="20"/>
        </w:rPr>
        <w:t xml:space="preserve"> izjavljam</w:t>
      </w:r>
      <w:r w:rsidR="00B82179">
        <w:rPr>
          <w:szCs w:val="20"/>
        </w:rPr>
        <w:t xml:space="preserve"> da</w:t>
      </w:r>
      <w:r>
        <w:rPr>
          <w:szCs w:val="20"/>
        </w:rPr>
        <w:t>:</w:t>
      </w:r>
    </w:p>
    <w:p w14:paraId="0ECA4777" w14:textId="77777777" w:rsidR="00824E3C" w:rsidRDefault="00824E3C" w:rsidP="00824E3C">
      <w:pPr>
        <w:rPr>
          <w:szCs w:val="20"/>
        </w:rPr>
      </w:pPr>
    </w:p>
    <w:p w14:paraId="6B108863" w14:textId="77777777" w:rsidR="00ED3ACD" w:rsidRDefault="003D5258" w:rsidP="005A66B0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091559">
        <w:rPr>
          <w:szCs w:val="20"/>
        </w:rPr>
        <w:t>s</w:t>
      </w:r>
      <w:r w:rsidR="00ED3ACD" w:rsidRPr="00ED3ACD">
        <w:rPr>
          <w:szCs w:val="20"/>
        </w:rPr>
        <w:t>e strinjamo</w:t>
      </w:r>
      <w:r w:rsidR="00891E28">
        <w:rPr>
          <w:szCs w:val="20"/>
        </w:rPr>
        <w:t xml:space="preserve"> z vsebino A</w:t>
      </w:r>
      <w:r w:rsidR="00B72AA9">
        <w:rPr>
          <w:szCs w:val="20"/>
        </w:rPr>
        <w:t xml:space="preserve">kcijskega načrta ter pogoji, merili in postopki </w:t>
      </w:r>
      <w:r w:rsidR="00ED3ACD" w:rsidRPr="00ED3ACD">
        <w:rPr>
          <w:szCs w:val="20"/>
        </w:rPr>
        <w:t xml:space="preserve">zbiranja </w:t>
      </w:r>
      <w:r w:rsidR="00891E28">
        <w:rPr>
          <w:szCs w:val="20"/>
        </w:rPr>
        <w:t>projektnih predlogov na osnovi U</w:t>
      </w:r>
      <w:r w:rsidR="00ED3ACD" w:rsidRPr="00ED3ACD">
        <w:rPr>
          <w:szCs w:val="20"/>
        </w:rPr>
        <w:t>redbe o merilih in kriterijih za spodbujanje in financiranje projektov, investicij ter izvajanje dejavnosti v Triglavskem narodnem parku</w:t>
      </w:r>
      <w:r w:rsidR="00091559">
        <w:rPr>
          <w:szCs w:val="20"/>
        </w:rPr>
        <w:t>;</w:t>
      </w:r>
    </w:p>
    <w:p w14:paraId="1624475C" w14:textId="77777777" w:rsidR="002D583A" w:rsidRDefault="002D583A" w:rsidP="005A66B0">
      <w:pPr>
        <w:jc w:val="both"/>
        <w:rPr>
          <w:szCs w:val="20"/>
        </w:rPr>
      </w:pPr>
    </w:p>
    <w:p w14:paraId="744D316D" w14:textId="015ADEDC" w:rsidR="00B82179" w:rsidRPr="00534448" w:rsidRDefault="00B72AA9" w:rsidP="005A66B0">
      <w:pPr>
        <w:jc w:val="both"/>
        <w:rPr>
          <w:szCs w:val="20"/>
        </w:rPr>
      </w:pPr>
      <w:r w:rsidRPr="00534448">
        <w:rPr>
          <w:szCs w:val="20"/>
        </w:rPr>
        <w:t>2</w:t>
      </w:r>
      <w:r w:rsidR="00392A34" w:rsidRPr="00534448">
        <w:rPr>
          <w:szCs w:val="20"/>
        </w:rPr>
        <w:t xml:space="preserve">. so </w:t>
      </w:r>
      <w:r w:rsidR="00891E28">
        <w:rPr>
          <w:szCs w:val="20"/>
        </w:rPr>
        <w:t>vsi podatki v A</w:t>
      </w:r>
      <w:r w:rsidR="00B82179" w:rsidRPr="00534448">
        <w:rPr>
          <w:szCs w:val="20"/>
        </w:rPr>
        <w:t>kcijskem načrtu resnični, točni, popolni in skladni z veljavno zakonodajo, za kar prevzemam vso materialno in kazensko odgovornost;</w:t>
      </w:r>
    </w:p>
    <w:p w14:paraId="086AB97E" w14:textId="77777777" w:rsidR="002D583A" w:rsidRDefault="002D583A" w:rsidP="005A66B0">
      <w:pPr>
        <w:jc w:val="both"/>
        <w:rPr>
          <w:szCs w:val="20"/>
        </w:rPr>
      </w:pPr>
    </w:p>
    <w:p w14:paraId="506E2AE4" w14:textId="56B8BE55" w:rsidR="00B82179" w:rsidRPr="00534448" w:rsidRDefault="00485401" w:rsidP="005A66B0">
      <w:pPr>
        <w:jc w:val="both"/>
        <w:rPr>
          <w:szCs w:val="20"/>
        </w:rPr>
      </w:pPr>
      <w:r w:rsidRPr="00534448">
        <w:rPr>
          <w:szCs w:val="20"/>
        </w:rPr>
        <w:t>3</w:t>
      </w:r>
      <w:r w:rsidR="00392A34" w:rsidRPr="00534448">
        <w:rPr>
          <w:szCs w:val="20"/>
        </w:rPr>
        <w:t xml:space="preserve">. </w:t>
      </w:r>
      <w:r w:rsidR="00891E28">
        <w:rPr>
          <w:szCs w:val="20"/>
        </w:rPr>
        <w:t>so projekti iz A</w:t>
      </w:r>
      <w:r w:rsidR="00B82179" w:rsidRPr="00534448">
        <w:rPr>
          <w:szCs w:val="20"/>
        </w:rPr>
        <w:t>kcijskega načrta uvrščeni</w:t>
      </w:r>
      <w:r w:rsidR="00891E28">
        <w:rPr>
          <w:szCs w:val="20"/>
        </w:rPr>
        <w:t xml:space="preserve"> v NRP občine pod pravim imenom</w:t>
      </w:r>
      <w:r w:rsidR="00B82179" w:rsidRPr="00534448">
        <w:rPr>
          <w:szCs w:val="20"/>
        </w:rPr>
        <w:t xml:space="preserve"> in bodo ob izstavitvi zahtevka za izplačilo vrednostno in/ali poimensko usklajeni;</w:t>
      </w:r>
    </w:p>
    <w:p w14:paraId="64456ECE" w14:textId="77777777" w:rsidR="002D583A" w:rsidRDefault="002D583A" w:rsidP="005A66B0">
      <w:pPr>
        <w:jc w:val="both"/>
        <w:rPr>
          <w:szCs w:val="20"/>
        </w:rPr>
      </w:pPr>
    </w:p>
    <w:p w14:paraId="2D705641" w14:textId="1BF0143F" w:rsidR="00B82179" w:rsidRPr="00534448" w:rsidRDefault="00485401" w:rsidP="005A66B0">
      <w:pPr>
        <w:jc w:val="both"/>
        <w:rPr>
          <w:szCs w:val="20"/>
        </w:rPr>
      </w:pPr>
      <w:r w:rsidRPr="00534448">
        <w:rPr>
          <w:szCs w:val="20"/>
        </w:rPr>
        <w:t>4</w:t>
      </w:r>
      <w:r w:rsidR="00392A34" w:rsidRPr="00534448">
        <w:rPr>
          <w:szCs w:val="20"/>
        </w:rPr>
        <w:t xml:space="preserve">. </w:t>
      </w:r>
      <w:r w:rsidR="00B82179" w:rsidRPr="00534448">
        <w:rPr>
          <w:szCs w:val="20"/>
        </w:rPr>
        <w:t>so ob</w:t>
      </w:r>
      <w:r w:rsidR="00891E28">
        <w:rPr>
          <w:szCs w:val="20"/>
        </w:rPr>
        <w:t xml:space="preserve">jekti, ki so predmet </w:t>
      </w:r>
      <w:r w:rsidR="000A4087">
        <w:rPr>
          <w:szCs w:val="20"/>
        </w:rPr>
        <w:t>projektov Akcijskega načrta 202</w:t>
      </w:r>
      <w:r w:rsidR="000F7DF2">
        <w:rPr>
          <w:szCs w:val="20"/>
        </w:rPr>
        <w:t>6</w:t>
      </w:r>
      <w:r w:rsidR="00B82179" w:rsidRPr="00534448">
        <w:rPr>
          <w:szCs w:val="20"/>
        </w:rPr>
        <w:t>, skladno z Uredbo o razvrščanju objektov (Uradni list RS, št. 37/18) enostavni objekti za katere skladno z Gradbenim zakonom (Uradni list RS, št. 61/17 in 72/17 – popr.), ni potrebno pridobiti gradbenega  do</w:t>
      </w:r>
      <w:r w:rsidR="00891E28">
        <w:rPr>
          <w:szCs w:val="20"/>
        </w:rPr>
        <w:t>voljenja. Imajo pa ob pripravi A</w:t>
      </w:r>
      <w:r w:rsidR="00B82179" w:rsidRPr="00534448">
        <w:rPr>
          <w:szCs w:val="20"/>
        </w:rPr>
        <w:t>kcijskega načrta pr</w:t>
      </w:r>
      <w:r w:rsidR="00091559">
        <w:rPr>
          <w:szCs w:val="20"/>
        </w:rPr>
        <w:t>idobljena vsa potrebna soglasja;</w:t>
      </w:r>
    </w:p>
    <w:p w14:paraId="055B559D" w14:textId="77777777" w:rsidR="002D583A" w:rsidRDefault="002D583A" w:rsidP="005A66B0">
      <w:pPr>
        <w:jc w:val="both"/>
        <w:rPr>
          <w:szCs w:val="20"/>
        </w:rPr>
      </w:pPr>
    </w:p>
    <w:p w14:paraId="49A9C4E5" w14:textId="4B11CFBD" w:rsidR="00ED3ACD" w:rsidRDefault="00485401" w:rsidP="005A66B0">
      <w:pPr>
        <w:jc w:val="both"/>
        <w:rPr>
          <w:szCs w:val="20"/>
        </w:rPr>
      </w:pPr>
      <w:r w:rsidRPr="00534448">
        <w:rPr>
          <w:szCs w:val="20"/>
        </w:rPr>
        <w:t>5</w:t>
      </w:r>
      <w:r w:rsidR="00B82179" w:rsidRPr="00534448">
        <w:rPr>
          <w:szCs w:val="20"/>
        </w:rPr>
        <w:t>. da so ob</w:t>
      </w:r>
      <w:r w:rsidR="00891E28">
        <w:rPr>
          <w:szCs w:val="20"/>
        </w:rPr>
        <w:t xml:space="preserve">jekti, ki so predmet </w:t>
      </w:r>
      <w:r w:rsidR="000A4087">
        <w:rPr>
          <w:szCs w:val="20"/>
        </w:rPr>
        <w:t>projektov Akcijskega načrta 202</w:t>
      </w:r>
      <w:r w:rsidR="000F7DF2">
        <w:rPr>
          <w:szCs w:val="20"/>
        </w:rPr>
        <w:t>6</w:t>
      </w:r>
      <w:r w:rsidR="00B82179" w:rsidRPr="00534448">
        <w:rPr>
          <w:szCs w:val="20"/>
        </w:rPr>
        <w:t xml:space="preserve"> skladno z Uredbo o razvrščanju objektov (Uradni list RS, št. 37/18) objekti za katere je skladno z Gradbenim zakonom (Uradni list RS, št. 61/17 in 72/17 – popr.), potrebno pridobiti</w:t>
      </w:r>
      <w:r w:rsidR="000A4087">
        <w:rPr>
          <w:szCs w:val="20"/>
        </w:rPr>
        <w:t xml:space="preserve"> gradbeno dovoljenje v letu</w:t>
      </w:r>
      <w:r w:rsidR="000A4087" w:rsidRPr="00E32EBE">
        <w:rPr>
          <w:szCs w:val="20"/>
        </w:rPr>
        <w:t xml:space="preserve"> 202</w:t>
      </w:r>
      <w:r w:rsidR="00E32EBE" w:rsidRPr="00E32EBE">
        <w:rPr>
          <w:szCs w:val="20"/>
        </w:rPr>
        <w:t>6</w:t>
      </w:r>
      <w:r w:rsidR="00B82179" w:rsidRPr="00E32EBE">
        <w:rPr>
          <w:szCs w:val="20"/>
        </w:rPr>
        <w:t xml:space="preserve"> </w:t>
      </w:r>
      <w:r w:rsidR="00B82179" w:rsidRPr="00534448">
        <w:rPr>
          <w:szCs w:val="20"/>
        </w:rPr>
        <w:t>in</w:t>
      </w:r>
      <w:r w:rsidR="00891E28">
        <w:rPr>
          <w:szCs w:val="20"/>
        </w:rPr>
        <w:t xml:space="preserve"> je potrebno imeti ob pripravi A</w:t>
      </w:r>
      <w:r w:rsidR="00B82179" w:rsidRPr="00534448">
        <w:rPr>
          <w:szCs w:val="20"/>
        </w:rPr>
        <w:t>kcijskega načrta pridobljena vsa potrebna soglasja</w:t>
      </w:r>
      <w:r w:rsidR="00091559">
        <w:rPr>
          <w:szCs w:val="20"/>
        </w:rPr>
        <w:t>;</w:t>
      </w:r>
    </w:p>
    <w:p w14:paraId="45683DA5" w14:textId="77777777" w:rsidR="002D583A" w:rsidRDefault="002D583A" w:rsidP="005A66B0">
      <w:pPr>
        <w:jc w:val="both"/>
        <w:rPr>
          <w:szCs w:val="20"/>
        </w:rPr>
      </w:pPr>
    </w:p>
    <w:p w14:paraId="10F35166" w14:textId="29FC0C15" w:rsidR="00ED3ACD" w:rsidRDefault="00485401" w:rsidP="005A66B0">
      <w:pPr>
        <w:jc w:val="both"/>
        <w:rPr>
          <w:szCs w:val="20"/>
        </w:rPr>
      </w:pPr>
      <w:r>
        <w:rPr>
          <w:szCs w:val="20"/>
        </w:rPr>
        <w:t>6.</w:t>
      </w:r>
      <w:r w:rsidR="00ED3ACD" w:rsidRPr="00ED3ACD">
        <w:rPr>
          <w:szCs w:val="20"/>
        </w:rPr>
        <w:t xml:space="preserve"> se strinjamo z načinom zbiranja in obdelave podatkov in z objavo osnovnih podatkov projektov za potrebe obveščanja javnosti o financiranju projekta;</w:t>
      </w:r>
    </w:p>
    <w:p w14:paraId="596F9D8D" w14:textId="77777777" w:rsidR="002D583A" w:rsidRDefault="002D583A" w:rsidP="005A66B0">
      <w:pPr>
        <w:jc w:val="both"/>
        <w:rPr>
          <w:szCs w:val="20"/>
        </w:rPr>
      </w:pPr>
    </w:p>
    <w:p w14:paraId="61865F1D" w14:textId="27D2B4D2" w:rsid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7. </w:t>
      </w:r>
      <w:r w:rsidR="00ED3ACD" w:rsidRPr="00ED3ACD">
        <w:rPr>
          <w:szCs w:val="20"/>
        </w:rPr>
        <w:t>se strinjamo, da se podatki iz vloge lahko u</w:t>
      </w:r>
      <w:r w:rsidR="00B72AA9">
        <w:rPr>
          <w:szCs w:val="20"/>
        </w:rPr>
        <w:t xml:space="preserve">porabljajo za različne analize in </w:t>
      </w:r>
      <w:r w:rsidR="00ED3ACD" w:rsidRPr="00ED3ACD">
        <w:rPr>
          <w:szCs w:val="20"/>
        </w:rPr>
        <w:t>raziskave</w:t>
      </w:r>
      <w:r w:rsidR="00B72AA9">
        <w:rPr>
          <w:szCs w:val="20"/>
        </w:rPr>
        <w:t>;</w:t>
      </w:r>
    </w:p>
    <w:p w14:paraId="4A1F24C7" w14:textId="77777777" w:rsidR="002D583A" w:rsidRDefault="002D583A" w:rsidP="005A66B0">
      <w:pPr>
        <w:jc w:val="both"/>
        <w:rPr>
          <w:szCs w:val="20"/>
        </w:rPr>
      </w:pPr>
    </w:p>
    <w:p w14:paraId="7AFBCA0D" w14:textId="3F41607B" w:rsidR="00ED3ACD" w:rsidRP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8. </w:t>
      </w:r>
      <w:r w:rsidR="00ED3ACD" w:rsidRPr="00ED3ACD">
        <w:rPr>
          <w:szCs w:val="20"/>
        </w:rPr>
        <w:t>izrecno soglašamo s prejemom morebitnega poziva za dopolnitev vloge na elektronski naslov naveden v vlogi;</w:t>
      </w:r>
    </w:p>
    <w:p w14:paraId="78250518" w14:textId="77777777" w:rsidR="002D583A" w:rsidRDefault="002D583A" w:rsidP="005A66B0">
      <w:pPr>
        <w:jc w:val="both"/>
        <w:rPr>
          <w:szCs w:val="20"/>
        </w:rPr>
      </w:pPr>
    </w:p>
    <w:p w14:paraId="288351DB" w14:textId="0AB2604C" w:rsidR="00ED3ACD" w:rsidRP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9. </w:t>
      </w:r>
      <w:r w:rsidR="00ED3ACD" w:rsidRPr="00ED3ACD">
        <w:rPr>
          <w:szCs w:val="20"/>
        </w:rPr>
        <w:t>bomo omogočili spremljanje izvajanja projektov, tako da bomo na zahtevo poročali o doseganju ciljev projektov;</w:t>
      </w:r>
    </w:p>
    <w:p w14:paraId="2EEE6556" w14:textId="77777777" w:rsidR="002D583A" w:rsidRDefault="002D583A" w:rsidP="005A66B0">
      <w:pPr>
        <w:jc w:val="both"/>
        <w:rPr>
          <w:szCs w:val="20"/>
        </w:rPr>
      </w:pPr>
    </w:p>
    <w:p w14:paraId="50E7FF39" w14:textId="369C8D88" w:rsidR="00ED3ACD" w:rsidRP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10. </w:t>
      </w:r>
      <w:r w:rsidR="00ED3ACD" w:rsidRPr="00ED3ACD">
        <w:rPr>
          <w:szCs w:val="20"/>
        </w:rPr>
        <w:t>bomo omogočili nadzor izvedbe in financiranja projektov med izvajanjem in še 5 let po zadnjem izplačilu sredstev;</w:t>
      </w:r>
    </w:p>
    <w:p w14:paraId="51E418E9" w14:textId="77777777" w:rsidR="002D583A" w:rsidRDefault="002D583A" w:rsidP="005A66B0">
      <w:pPr>
        <w:jc w:val="both"/>
        <w:rPr>
          <w:szCs w:val="20"/>
        </w:rPr>
      </w:pPr>
    </w:p>
    <w:p w14:paraId="6F36FE2D" w14:textId="353F210F" w:rsidR="00ED3ACD" w:rsidRP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11. </w:t>
      </w:r>
      <w:r w:rsidR="00ED3ACD" w:rsidRPr="00ED3ACD">
        <w:rPr>
          <w:szCs w:val="20"/>
        </w:rPr>
        <w:t xml:space="preserve">bomo pravočasno posredovali poročila in dokazila o izvajanju projektov ter morebitna dodatna dokazila o upravičenosti stroškov, potrebnih za posredovanje zahtevkov za izplačilo Ministrstvu za </w:t>
      </w:r>
      <w:r w:rsidR="000F7DF2">
        <w:rPr>
          <w:szCs w:val="20"/>
        </w:rPr>
        <w:t>naravne vire</w:t>
      </w:r>
      <w:r w:rsidR="00ED3ACD" w:rsidRPr="00ED3ACD">
        <w:rPr>
          <w:szCs w:val="20"/>
        </w:rPr>
        <w:t xml:space="preserve"> in prostor;</w:t>
      </w:r>
    </w:p>
    <w:p w14:paraId="01690706" w14:textId="77777777" w:rsidR="002D583A" w:rsidRDefault="002D583A" w:rsidP="005A66B0">
      <w:pPr>
        <w:jc w:val="both"/>
        <w:rPr>
          <w:szCs w:val="20"/>
        </w:rPr>
      </w:pPr>
    </w:p>
    <w:p w14:paraId="2BC207B3" w14:textId="09A45BF9" w:rsidR="00ED3ACD" w:rsidRP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12. </w:t>
      </w:r>
      <w:r w:rsidR="00ED3ACD" w:rsidRPr="00ED3ACD">
        <w:rPr>
          <w:szCs w:val="20"/>
        </w:rPr>
        <w:t>bomo omogočili preverjanja kako financirani projekti prispevajo k ciljem NU TNP;</w:t>
      </w:r>
    </w:p>
    <w:p w14:paraId="5625F7E8" w14:textId="77777777" w:rsidR="002D583A" w:rsidRDefault="002D583A" w:rsidP="005A66B0">
      <w:pPr>
        <w:jc w:val="both"/>
        <w:rPr>
          <w:szCs w:val="20"/>
        </w:rPr>
      </w:pPr>
    </w:p>
    <w:p w14:paraId="4DAE218A" w14:textId="5F04CC7E" w:rsidR="00ED3ACD" w:rsidRDefault="00485401" w:rsidP="005A66B0">
      <w:pPr>
        <w:jc w:val="both"/>
        <w:rPr>
          <w:szCs w:val="20"/>
        </w:rPr>
      </w:pPr>
      <w:r>
        <w:rPr>
          <w:szCs w:val="20"/>
        </w:rPr>
        <w:t xml:space="preserve">13. </w:t>
      </w:r>
      <w:r w:rsidR="00ED3ACD" w:rsidRPr="00ED3ACD">
        <w:rPr>
          <w:szCs w:val="20"/>
        </w:rPr>
        <w:t xml:space="preserve">bomo posredovali </w:t>
      </w:r>
      <w:r w:rsidR="00891E28">
        <w:rPr>
          <w:szCs w:val="20"/>
        </w:rPr>
        <w:t>pojasnila ali dokazila, ki bodo</w:t>
      </w:r>
      <w:r w:rsidR="00ED3ACD" w:rsidRPr="00ED3ACD">
        <w:rPr>
          <w:szCs w:val="20"/>
        </w:rPr>
        <w:t xml:space="preserve"> potrebna za izvedbo nalog iz prejšnjih alinej.</w:t>
      </w:r>
    </w:p>
    <w:p w14:paraId="4886D369" w14:textId="77777777" w:rsidR="00824E3C" w:rsidRDefault="00824E3C" w:rsidP="00824E3C">
      <w:pPr>
        <w:jc w:val="both"/>
        <w:rPr>
          <w:szCs w:val="20"/>
        </w:rPr>
      </w:pPr>
    </w:p>
    <w:p w14:paraId="1938F989" w14:textId="110238E4" w:rsidR="00824E3C" w:rsidRDefault="00824E3C" w:rsidP="00824E3C">
      <w:pPr>
        <w:ind w:left="72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</w:t>
      </w:r>
      <w:r w:rsidR="000A4087">
        <w:rPr>
          <w:szCs w:val="20"/>
        </w:rPr>
        <w:t xml:space="preserve">         </w:t>
      </w:r>
      <w:r>
        <w:rPr>
          <w:szCs w:val="20"/>
        </w:rPr>
        <w:t xml:space="preserve"> </w:t>
      </w:r>
    </w:p>
    <w:p w14:paraId="39C9B770" w14:textId="4E83E239" w:rsidR="00824E3C" w:rsidRDefault="00824E3C" w:rsidP="00824E3C">
      <w:pPr>
        <w:ind w:left="720"/>
        <w:jc w:val="both"/>
        <w:rPr>
          <w:szCs w:val="20"/>
        </w:rPr>
      </w:pPr>
      <w:r>
        <w:rPr>
          <w:szCs w:val="20"/>
        </w:rPr>
        <w:t xml:space="preserve">                                                 Žig                                                 </w:t>
      </w:r>
      <w:r w:rsidR="002D583A">
        <w:rPr>
          <w:szCs w:val="20"/>
        </w:rPr>
        <w:t xml:space="preserve"> </w:t>
      </w:r>
      <w:r w:rsidR="002D583A">
        <w:rPr>
          <w:szCs w:val="20"/>
        </w:rPr>
        <w:tab/>
        <w:t>Župan</w:t>
      </w:r>
    </w:p>
    <w:p w14:paraId="0A8F2626" w14:textId="77777777" w:rsidR="00824E3C" w:rsidRDefault="00824E3C" w:rsidP="00824E3C">
      <w:pPr>
        <w:ind w:left="72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___________________</w:t>
      </w:r>
    </w:p>
    <w:p w14:paraId="7D59F84B" w14:textId="40F76917" w:rsidR="006C6884" w:rsidRDefault="00824E3C" w:rsidP="002D583A">
      <w:r>
        <w:rPr>
          <w:szCs w:val="20"/>
        </w:rPr>
        <w:t xml:space="preserve">                                                                                                                      </w:t>
      </w:r>
      <w:r w:rsidR="002D583A">
        <w:rPr>
          <w:szCs w:val="20"/>
        </w:rPr>
        <w:tab/>
      </w:r>
      <w:r>
        <w:t xml:space="preserve">(Podpis)          </w:t>
      </w:r>
    </w:p>
    <w:sectPr w:rsidR="006C6884" w:rsidSect="00A9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65F6F"/>
    <w:multiLevelType w:val="hybridMultilevel"/>
    <w:tmpl w:val="0B089184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C27A3"/>
    <w:multiLevelType w:val="hybridMultilevel"/>
    <w:tmpl w:val="06FEB7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148F"/>
    <w:multiLevelType w:val="hybridMultilevel"/>
    <w:tmpl w:val="96E0B6B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84"/>
    <w:rsid w:val="000253BF"/>
    <w:rsid w:val="0005671F"/>
    <w:rsid w:val="000703B8"/>
    <w:rsid w:val="00071312"/>
    <w:rsid w:val="00091559"/>
    <w:rsid w:val="000A4087"/>
    <w:rsid w:val="000D1390"/>
    <w:rsid w:val="000F7DF2"/>
    <w:rsid w:val="00185D6D"/>
    <w:rsid w:val="002306D1"/>
    <w:rsid w:val="00281AD9"/>
    <w:rsid w:val="002D21AE"/>
    <w:rsid w:val="002D583A"/>
    <w:rsid w:val="003004B8"/>
    <w:rsid w:val="0036352A"/>
    <w:rsid w:val="00381928"/>
    <w:rsid w:val="00392A34"/>
    <w:rsid w:val="003A4EA7"/>
    <w:rsid w:val="003D5258"/>
    <w:rsid w:val="00413EF4"/>
    <w:rsid w:val="004166EE"/>
    <w:rsid w:val="00485401"/>
    <w:rsid w:val="00534448"/>
    <w:rsid w:val="005A66B0"/>
    <w:rsid w:val="006C6884"/>
    <w:rsid w:val="007234EF"/>
    <w:rsid w:val="00737BD0"/>
    <w:rsid w:val="0076264F"/>
    <w:rsid w:val="007714A2"/>
    <w:rsid w:val="0077297C"/>
    <w:rsid w:val="00781A45"/>
    <w:rsid w:val="007C42FF"/>
    <w:rsid w:val="007E35DA"/>
    <w:rsid w:val="00802E1A"/>
    <w:rsid w:val="00824E3C"/>
    <w:rsid w:val="00862C5E"/>
    <w:rsid w:val="00891E28"/>
    <w:rsid w:val="00905386"/>
    <w:rsid w:val="009342B3"/>
    <w:rsid w:val="009962CE"/>
    <w:rsid w:val="009B3263"/>
    <w:rsid w:val="00A0543D"/>
    <w:rsid w:val="00A24F47"/>
    <w:rsid w:val="00A976A3"/>
    <w:rsid w:val="00A97F40"/>
    <w:rsid w:val="00B72AA9"/>
    <w:rsid w:val="00B82179"/>
    <w:rsid w:val="00CB179A"/>
    <w:rsid w:val="00CB293C"/>
    <w:rsid w:val="00CC2C5D"/>
    <w:rsid w:val="00D80B44"/>
    <w:rsid w:val="00E32EBE"/>
    <w:rsid w:val="00E4011F"/>
    <w:rsid w:val="00E446F1"/>
    <w:rsid w:val="00E5060B"/>
    <w:rsid w:val="00E85654"/>
    <w:rsid w:val="00ED09D6"/>
    <w:rsid w:val="00E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7A6B"/>
  <w15:docId w15:val="{A31CCF93-A6B7-4900-87BF-569D87A6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6352A"/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6352A"/>
    <w:pPr>
      <w:keepNext/>
      <w:spacing w:before="240" w:after="60"/>
      <w:jc w:val="center"/>
      <w:outlineLvl w:val="0"/>
    </w:pPr>
    <w:rPr>
      <w:b/>
      <w:kern w:val="32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36352A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6352A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36352A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"/>
    <w:link w:val="Naslov1"/>
    <w:rsid w:val="00CB179A"/>
    <w:rPr>
      <w:rFonts w:ascii="Arial" w:hAnsi="Arial"/>
      <w:b/>
      <w:kern w:val="32"/>
      <w:sz w:val="24"/>
      <w:szCs w:val="24"/>
      <w:lang w:eastAsia="sl-SI"/>
    </w:rPr>
  </w:style>
  <w:style w:type="paragraph" w:styleId="Brezrazmikov">
    <w:name w:val="No Spacing"/>
    <w:uiPriority w:val="1"/>
    <w:qFormat/>
    <w:rsid w:val="0036352A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6352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4166EE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4166EE"/>
    <w:rPr>
      <w:sz w:val="24"/>
      <w:szCs w:val="24"/>
    </w:rPr>
  </w:style>
  <w:style w:type="character" w:styleId="Krepko">
    <w:name w:val="Strong"/>
    <w:qFormat/>
    <w:rsid w:val="008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4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 Klančar</dc:creator>
  <cp:lastModifiedBy>Mojca Vrhunc</cp:lastModifiedBy>
  <cp:revision>2</cp:revision>
  <cp:lastPrinted>2020-10-05T06:08:00Z</cp:lastPrinted>
  <dcterms:created xsi:type="dcterms:W3CDTF">2025-12-19T12:45:00Z</dcterms:created>
  <dcterms:modified xsi:type="dcterms:W3CDTF">2025-12-19T12:45:00Z</dcterms:modified>
</cp:coreProperties>
</file>