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2AC60" w14:textId="77777777" w:rsidR="00B348BD" w:rsidRPr="00C0129F" w:rsidRDefault="004E6113">
      <w:pPr>
        <w:spacing w:after="0" w:line="240" w:lineRule="auto"/>
        <w:rPr>
          <w:sz w:val="32"/>
          <w:szCs w:val="32"/>
        </w:rPr>
      </w:pPr>
      <w:bookmarkStart w:id="0" w:name="_GoBack"/>
      <w:bookmarkEnd w:id="0"/>
      <w:r w:rsidRPr="00C0129F">
        <w:rPr>
          <w:noProof/>
          <w:sz w:val="32"/>
          <w:szCs w:val="32"/>
        </w:rPr>
        <w:drawing>
          <wp:anchor distT="0" distB="0" distL="0" distR="0" simplePos="0" relativeHeight="251658240" behindDoc="1" locked="0" layoutInCell="1" hidden="0" allowOverlap="1" wp14:anchorId="5E7452A9" wp14:editId="2F940E2A">
            <wp:simplePos x="0" y="0"/>
            <wp:positionH relativeFrom="page">
              <wp:posOffset>4621530</wp:posOffset>
            </wp:positionH>
            <wp:positionV relativeFrom="page">
              <wp:posOffset>198120</wp:posOffset>
            </wp:positionV>
            <wp:extent cx="3039745" cy="1752600"/>
            <wp:effectExtent l="0" t="0" r="0" b="0"/>
            <wp:wrapNone/>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3039745" cy="1752600"/>
                    </a:xfrm>
                    <a:prstGeom prst="rect">
                      <a:avLst/>
                    </a:prstGeom>
                    <a:ln/>
                  </pic:spPr>
                </pic:pic>
              </a:graphicData>
            </a:graphic>
          </wp:anchor>
        </w:drawing>
      </w:r>
    </w:p>
    <w:p w14:paraId="1C3B9F04" w14:textId="77777777" w:rsidR="00B348BD" w:rsidRPr="00C0129F" w:rsidRDefault="00B348BD">
      <w:pPr>
        <w:spacing w:after="0" w:line="240" w:lineRule="auto"/>
        <w:jc w:val="center"/>
        <w:rPr>
          <w:sz w:val="32"/>
          <w:szCs w:val="32"/>
        </w:rPr>
      </w:pPr>
    </w:p>
    <w:p w14:paraId="36502283" w14:textId="77777777" w:rsidR="00B348BD" w:rsidRPr="00C0129F" w:rsidRDefault="00B348BD">
      <w:pPr>
        <w:spacing w:after="0" w:line="240" w:lineRule="auto"/>
        <w:jc w:val="center"/>
        <w:rPr>
          <w:sz w:val="32"/>
          <w:szCs w:val="32"/>
        </w:rPr>
      </w:pPr>
    </w:p>
    <w:p w14:paraId="3B48CF10" w14:textId="77777777" w:rsidR="00B348BD" w:rsidRPr="00C0129F" w:rsidRDefault="00B348BD">
      <w:pPr>
        <w:spacing w:after="0" w:line="240" w:lineRule="auto"/>
        <w:jc w:val="center"/>
        <w:rPr>
          <w:sz w:val="32"/>
          <w:szCs w:val="32"/>
        </w:rPr>
      </w:pPr>
    </w:p>
    <w:p w14:paraId="733C599F" w14:textId="77777777" w:rsidR="00B348BD" w:rsidRDefault="00B348BD">
      <w:pPr>
        <w:spacing w:after="0" w:line="240" w:lineRule="auto"/>
        <w:jc w:val="center"/>
        <w:rPr>
          <w:sz w:val="32"/>
          <w:szCs w:val="32"/>
        </w:rPr>
      </w:pPr>
    </w:p>
    <w:p w14:paraId="31298842" w14:textId="77777777" w:rsidR="00C33730" w:rsidRPr="00C0129F" w:rsidRDefault="00C33730">
      <w:pPr>
        <w:spacing w:after="0" w:line="240" w:lineRule="auto"/>
        <w:jc w:val="center"/>
        <w:rPr>
          <w:sz w:val="32"/>
          <w:szCs w:val="32"/>
        </w:rPr>
      </w:pPr>
    </w:p>
    <w:p w14:paraId="6D472D88" w14:textId="77777777" w:rsidR="00B348BD" w:rsidRPr="00E761D4" w:rsidRDefault="004E6113">
      <w:pPr>
        <w:spacing w:after="0" w:line="240" w:lineRule="auto"/>
        <w:jc w:val="center"/>
        <w:rPr>
          <w:rFonts w:ascii="Cambria" w:hAnsi="Cambria" w:cstheme="minorHAnsi"/>
          <w:b/>
          <w:bCs/>
          <w:sz w:val="32"/>
          <w:szCs w:val="32"/>
        </w:rPr>
      </w:pPr>
      <w:r w:rsidRPr="00E761D4">
        <w:rPr>
          <w:rFonts w:ascii="Cambria" w:hAnsi="Cambria" w:cstheme="minorHAnsi"/>
          <w:b/>
          <w:bCs/>
          <w:sz w:val="32"/>
          <w:szCs w:val="32"/>
        </w:rPr>
        <w:t>PRIJAVNI OBRAZEC</w:t>
      </w:r>
    </w:p>
    <w:p w14:paraId="5EAAB583" w14:textId="77777777" w:rsidR="00B348BD" w:rsidRPr="00E761D4" w:rsidRDefault="00B348BD">
      <w:pPr>
        <w:spacing w:after="0" w:line="240" w:lineRule="auto"/>
        <w:rPr>
          <w:rFonts w:ascii="Cambria" w:hAnsi="Cambria" w:cstheme="minorHAnsi"/>
          <w:b/>
          <w:bCs/>
          <w:sz w:val="32"/>
          <w:szCs w:val="32"/>
        </w:rPr>
      </w:pPr>
    </w:p>
    <w:p w14:paraId="4AD07C1C" w14:textId="00E4E13E" w:rsidR="0098418C" w:rsidRPr="00E761D4" w:rsidRDefault="00E761D4" w:rsidP="00A65697">
      <w:pPr>
        <w:jc w:val="center"/>
        <w:rPr>
          <w:rFonts w:ascii="Cambria" w:hAnsi="Cambria" w:cstheme="minorHAnsi"/>
          <w:b/>
          <w:bCs/>
          <w:sz w:val="32"/>
          <w:szCs w:val="32"/>
        </w:rPr>
      </w:pPr>
      <w:bookmarkStart w:id="1" w:name="_Hlk202085163"/>
      <w:r>
        <w:rPr>
          <w:rFonts w:ascii="Cambria" w:hAnsi="Cambria" w:cstheme="minorHAnsi"/>
          <w:b/>
          <w:bCs/>
          <w:sz w:val="32"/>
          <w:szCs w:val="32"/>
        </w:rPr>
        <w:t>U</w:t>
      </w:r>
      <w:r w:rsidR="0098418C" w:rsidRPr="00E761D4">
        <w:rPr>
          <w:rFonts w:ascii="Cambria" w:hAnsi="Cambria" w:cstheme="minorHAnsi"/>
          <w:b/>
          <w:bCs/>
          <w:sz w:val="32"/>
          <w:szCs w:val="32"/>
        </w:rPr>
        <w:t>sposabljanj</w:t>
      </w:r>
      <w:r w:rsidR="00F14B5D">
        <w:rPr>
          <w:rFonts w:ascii="Cambria" w:hAnsi="Cambria" w:cstheme="minorHAnsi"/>
          <w:b/>
          <w:bCs/>
          <w:sz w:val="32"/>
          <w:szCs w:val="32"/>
        </w:rPr>
        <w:t>e</w:t>
      </w:r>
      <w:r w:rsidR="0098418C" w:rsidRPr="00E761D4">
        <w:rPr>
          <w:rFonts w:ascii="Cambria" w:hAnsi="Cambria" w:cstheme="minorHAnsi"/>
          <w:b/>
          <w:bCs/>
          <w:sz w:val="32"/>
          <w:szCs w:val="32"/>
        </w:rPr>
        <w:t xml:space="preserve"> na področju sirarstva in p</w:t>
      </w:r>
      <w:r w:rsidR="00C33730">
        <w:rPr>
          <w:rFonts w:ascii="Cambria" w:hAnsi="Cambria" w:cstheme="minorHAnsi"/>
          <w:b/>
          <w:bCs/>
          <w:sz w:val="32"/>
          <w:szCs w:val="32"/>
        </w:rPr>
        <w:t>ašništva</w:t>
      </w:r>
    </w:p>
    <w:p w14:paraId="3158FCAA" w14:textId="6824D3F3" w:rsidR="00B348BD" w:rsidRPr="00C33730" w:rsidRDefault="0098418C" w:rsidP="00C33730">
      <w:pPr>
        <w:rPr>
          <w:rFonts w:asciiTheme="minorHAnsi" w:hAnsiTheme="minorHAnsi" w:cstheme="minorHAnsi"/>
          <w:sz w:val="24"/>
          <w:szCs w:val="24"/>
        </w:rPr>
      </w:pPr>
      <w:r w:rsidRPr="00C33730">
        <w:rPr>
          <w:rFonts w:asciiTheme="minorHAnsi" w:hAnsiTheme="minorHAnsi" w:cstheme="minorHAnsi"/>
          <w:sz w:val="24"/>
          <w:szCs w:val="24"/>
        </w:rPr>
        <w:t>Usposabljanje se izvaja na podlagi Pravilnika o pomoči za ohranjanje in razvoj kmetijstva ter podeželja na območju Triglavskega narodnega parka v okviru Ukrepa 5</w:t>
      </w:r>
      <w:bookmarkEnd w:id="1"/>
      <w:r w:rsidR="00C33730" w:rsidRPr="00C33730">
        <w:rPr>
          <w:rFonts w:asciiTheme="minorHAnsi" w:hAnsiTheme="minorHAnsi" w:cstheme="minorHAnsi"/>
          <w:sz w:val="24"/>
          <w:szCs w:val="24"/>
        </w:rPr>
        <w:t>.</w:t>
      </w:r>
    </w:p>
    <w:p w14:paraId="1CDE872C" w14:textId="118DC9CC" w:rsidR="00B348BD" w:rsidRPr="00C33730" w:rsidRDefault="004E6113" w:rsidP="00C33730">
      <w:pPr>
        <w:spacing w:after="0" w:line="240" w:lineRule="auto"/>
        <w:rPr>
          <w:rFonts w:asciiTheme="minorHAnsi" w:hAnsiTheme="minorHAnsi" w:cstheme="minorHAnsi"/>
          <w:sz w:val="24"/>
          <w:szCs w:val="24"/>
        </w:rPr>
      </w:pPr>
      <w:r w:rsidRPr="00C33730">
        <w:rPr>
          <w:rFonts w:asciiTheme="minorHAnsi" w:hAnsiTheme="minorHAnsi" w:cstheme="minorHAnsi"/>
          <w:sz w:val="24"/>
          <w:szCs w:val="24"/>
        </w:rPr>
        <w:t xml:space="preserve">Navodila: Prijavnica mora biti izpolnjena v celoti v slovenskem jeziku, podpisana in žigosana. </w:t>
      </w:r>
    </w:p>
    <w:p w14:paraId="6FCEC2D9" w14:textId="77777777" w:rsidR="00C33730" w:rsidRPr="00C33730" w:rsidRDefault="00C33730" w:rsidP="00C33730">
      <w:pPr>
        <w:spacing w:after="0" w:line="240" w:lineRule="auto"/>
        <w:rPr>
          <w:rFonts w:asciiTheme="minorHAnsi" w:hAnsiTheme="minorHAnsi" w:cstheme="minorHAnsi"/>
          <w:sz w:val="24"/>
          <w:szCs w:val="24"/>
        </w:rPr>
      </w:pPr>
    </w:p>
    <w:p w14:paraId="1FF45929" w14:textId="77777777" w:rsidR="00B348BD" w:rsidRPr="00C33730" w:rsidRDefault="00B348BD">
      <w:pPr>
        <w:spacing w:after="0" w:line="240" w:lineRule="auto"/>
        <w:rPr>
          <w:rFonts w:asciiTheme="minorHAnsi" w:hAnsiTheme="minorHAnsi" w:cstheme="minorHAnsi"/>
          <w:sz w:val="24"/>
          <w:szCs w:val="24"/>
        </w:rPr>
      </w:pPr>
    </w:p>
    <w:p w14:paraId="7C0D39E1" w14:textId="3CBE3D69" w:rsidR="00B348BD" w:rsidRPr="00C33730" w:rsidRDefault="004E6113">
      <w:pPr>
        <w:spacing w:after="0" w:line="240" w:lineRule="auto"/>
        <w:rPr>
          <w:rFonts w:asciiTheme="minorHAnsi" w:hAnsiTheme="minorHAnsi" w:cstheme="minorHAnsi"/>
          <w:b/>
          <w:sz w:val="28"/>
          <w:szCs w:val="28"/>
        </w:rPr>
      </w:pPr>
      <w:r w:rsidRPr="00C33730">
        <w:rPr>
          <w:rFonts w:asciiTheme="minorHAnsi" w:hAnsiTheme="minorHAnsi" w:cstheme="minorHAnsi"/>
          <w:b/>
          <w:sz w:val="28"/>
          <w:szCs w:val="28"/>
        </w:rPr>
        <w:t xml:space="preserve">I. PODATKI O </w:t>
      </w:r>
      <w:r w:rsidR="008F46D2" w:rsidRPr="00C33730">
        <w:rPr>
          <w:rFonts w:asciiTheme="minorHAnsi" w:hAnsiTheme="minorHAnsi" w:cstheme="minorHAnsi"/>
          <w:b/>
          <w:sz w:val="28"/>
          <w:szCs w:val="28"/>
        </w:rPr>
        <w:t>VLAGATELJU</w:t>
      </w:r>
    </w:p>
    <w:p w14:paraId="4004ADD1" w14:textId="77777777" w:rsidR="00E761D4" w:rsidRPr="00C33730" w:rsidRDefault="00E761D4">
      <w:pPr>
        <w:spacing w:after="0" w:line="240" w:lineRule="auto"/>
        <w:rPr>
          <w:rFonts w:asciiTheme="minorHAnsi" w:hAnsiTheme="minorHAnsi" w:cstheme="minorHAnsi"/>
          <w:b/>
          <w:sz w:val="24"/>
          <w:szCs w:val="24"/>
        </w:rPr>
      </w:pPr>
    </w:p>
    <w:tbl>
      <w:tblPr>
        <w:tblStyle w:val="a2"/>
        <w:tblW w:w="920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964"/>
        <w:gridCol w:w="2694"/>
        <w:gridCol w:w="2551"/>
      </w:tblGrid>
      <w:tr w:rsidR="009B0F0F" w:rsidRPr="00C33730" w14:paraId="4E14E56E" w14:textId="77777777" w:rsidTr="00E761D4">
        <w:tc>
          <w:tcPr>
            <w:tcW w:w="3964" w:type="dxa"/>
            <w:tcBorders>
              <w:top w:val="single" w:sz="4" w:space="0" w:color="000000"/>
              <w:left w:val="single" w:sz="4" w:space="0" w:color="000000"/>
              <w:bottom w:val="single" w:sz="4" w:space="0" w:color="000000"/>
              <w:right w:val="single" w:sz="4" w:space="0" w:color="000000"/>
            </w:tcBorders>
            <w:vAlign w:val="center"/>
          </w:tcPr>
          <w:p w14:paraId="22727197" w14:textId="78E59CCF" w:rsidR="009B0F0F" w:rsidRPr="00C33730" w:rsidRDefault="009B0F0F">
            <w:pPr>
              <w:rPr>
                <w:rFonts w:asciiTheme="minorHAnsi" w:hAnsiTheme="minorHAnsi" w:cstheme="minorHAnsi"/>
                <w:sz w:val="24"/>
                <w:szCs w:val="24"/>
              </w:rPr>
            </w:pPr>
            <w:r w:rsidRPr="00C33730">
              <w:rPr>
                <w:rFonts w:asciiTheme="minorHAnsi" w:hAnsiTheme="minorHAnsi" w:cstheme="minorHAnsi"/>
                <w:sz w:val="24"/>
                <w:szCs w:val="24"/>
              </w:rPr>
              <w:t>Ime in priimek</w:t>
            </w:r>
            <w:r w:rsidR="00C33730">
              <w:rPr>
                <w:rFonts w:asciiTheme="minorHAnsi" w:hAnsiTheme="minorHAnsi" w:cstheme="minorHAnsi"/>
                <w:sz w:val="24"/>
                <w:szCs w:val="24"/>
              </w:rPr>
              <w:t xml:space="preserve"> </w:t>
            </w:r>
            <w:r w:rsidRPr="00C33730">
              <w:rPr>
                <w:rFonts w:asciiTheme="minorHAnsi" w:hAnsiTheme="minorHAnsi" w:cstheme="minorHAnsi"/>
                <w:sz w:val="24"/>
                <w:szCs w:val="24"/>
              </w:rPr>
              <w:t>/</w:t>
            </w:r>
            <w:r w:rsidR="00C33730">
              <w:rPr>
                <w:rFonts w:asciiTheme="minorHAnsi" w:hAnsiTheme="minorHAnsi" w:cstheme="minorHAnsi"/>
                <w:sz w:val="24"/>
                <w:szCs w:val="24"/>
              </w:rPr>
              <w:t xml:space="preserve"> </w:t>
            </w:r>
            <w:r w:rsidRPr="00C33730">
              <w:rPr>
                <w:rFonts w:asciiTheme="minorHAnsi" w:hAnsiTheme="minorHAnsi" w:cstheme="minorHAnsi"/>
                <w:sz w:val="24"/>
                <w:szCs w:val="24"/>
              </w:rPr>
              <w:t>naziv nosilca</w:t>
            </w:r>
          </w:p>
          <w:p w14:paraId="1B7C6348" w14:textId="765A2392" w:rsidR="009B0F0F" w:rsidRPr="00C33730" w:rsidRDefault="009B0F0F">
            <w:pPr>
              <w:rPr>
                <w:rFonts w:asciiTheme="minorHAnsi" w:hAnsiTheme="minorHAnsi" w:cstheme="minorHAnsi"/>
                <w:sz w:val="24"/>
                <w:szCs w:val="24"/>
              </w:rPr>
            </w:pPr>
            <w:r w:rsidRPr="00C33730">
              <w:rPr>
                <w:rFonts w:asciiTheme="minorHAnsi" w:hAnsiTheme="minorHAnsi" w:cstheme="minorHAnsi"/>
                <w:sz w:val="24"/>
                <w:szCs w:val="24"/>
              </w:rPr>
              <w:t>kmetijskega gospodarstva</w:t>
            </w:r>
            <w:r w:rsidR="0098418C" w:rsidRPr="00C33730">
              <w:rPr>
                <w:rFonts w:asciiTheme="minorHAnsi" w:hAnsiTheme="minorHAnsi" w:cstheme="minorHAnsi"/>
                <w:sz w:val="24"/>
                <w:szCs w:val="24"/>
              </w:rPr>
              <w:t xml:space="preserve"> / gospodarske družbe / pašne ali agrarne skupnosti</w:t>
            </w:r>
            <w:r w:rsidRPr="00C33730">
              <w:rPr>
                <w:rFonts w:asciiTheme="minorHAnsi" w:hAnsiTheme="minorHAnsi" w:cstheme="minorHAns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55197E73" w14:textId="77777777" w:rsidR="009B0F0F" w:rsidRPr="00C33730" w:rsidRDefault="009B0F0F">
            <w:pPr>
              <w:rPr>
                <w:rFonts w:asciiTheme="minorHAnsi" w:hAnsiTheme="minorHAnsi" w:cstheme="minorHAnsi"/>
                <w:b/>
                <w:sz w:val="24"/>
                <w:szCs w:val="24"/>
              </w:rPr>
            </w:pPr>
          </w:p>
        </w:tc>
      </w:tr>
      <w:tr w:rsidR="00B348BD" w:rsidRPr="00C33730" w14:paraId="3AC66207" w14:textId="77777777" w:rsidTr="00E761D4">
        <w:tc>
          <w:tcPr>
            <w:tcW w:w="3964" w:type="dxa"/>
            <w:tcBorders>
              <w:top w:val="single" w:sz="4" w:space="0" w:color="000000"/>
              <w:left w:val="single" w:sz="4" w:space="0" w:color="000000"/>
              <w:bottom w:val="single" w:sz="4" w:space="0" w:color="000000"/>
              <w:right w:val="single" w:sz="4" w:space="0" w:color="000000"/>
            </w:tcBorders>
            <w:vAlign w:val="center"/>
          </w:tcPr>
          <w:p w14:paraId="12B29D22" w14:textId="77777777" w:rsidR="00B348BD" w:rsidRPr="00C33730" w:rsidRDefault="004E6113">
            <w:pPr>
              <w:rPr>
                <w:rFonts w:asciiTheme="minorHAnsi" w:hAnsiTheme="minorHAnsi" w:cstheme="minorHAnsi"/>
                <w:sz w:val="24"/>
                <w:szCs w:val="24"/>
              </w:rPr>
            </w:pPr>
            <w:r w:rsidRPr="00C33730">
              <w:rPr>
                <w:rFonts w:asciiTheme="minorHAnsi" w:hAnsiTheme="minorHAnsi" w:cstheme="minorHAnsi"/>
                <w:sz w:val="24"/>
                <w:szCs w:val="24"/>
              </w:rPr>
              <w:t>Ime in priimek odgovorne</w:t>
            </w:r>
          </w:p>
          <w:p w14:paraId="6942D19A" w14:textId="77777777" w:rsidR="00B348BD" w:rsidRPr="00C33730" w:rsidRDefault="004E6113">
            <w:pPr>
              <w:rPr>
                <w:rFonts w:asciiTheme="minorHAnsi" w:hAnsiTheme="minorHAnsi" w:cstheme="minorHAnsi"/>
                <w:sz w:val="24"/>
                <w:szCs w:val="24"/>
              </w:rPr>
            </w:pPr>
            <w:r w:rsidRPr="00C33730">
              <w:rPr>
                <w:rFonts w:asciiTheme="minorHAnsi" w:hAnsiTheme="minorHAnsi" w:cstheme="minorHAnsi"/>
                <w:sz w:val="24"/>
                <w:szCs w:val="24"/>
              </w:rPr>
              <w:t xml:space="preserve">osebe </w:t>
            </w:r>
            <w:r w:rsidRPr="00C33730">
              <w:rPr>
                <w:rFonts w:asciiTheme="minorHAnsi" w:hAnsiTheme="minorHAnsi" w:cstheme="minorHAnsi"/>
                <w:i/>
                <w:sz w:val="24"/>
                <w:szCs w:val="24"/>
              </w:rPr>
              <w:t>(pravna oseba)</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43700040" w14:textId="77777777" w:rsidR="00B348BD" w:rsidRPr="00C33730" w:rsidRDefault="00B348BD">
            <w:pPr>
              <w:rPr>
                <w:rFonts w:asciiTheme="minorHAnsi" w:hAnsiTheme="minorHAnsi" w:cstheme="minorHAnsi"/>
                <w:b/>
                <w:sz w:val="24"/>
                <w:szCs w:val="24"/>
              </w:rPr>
            </w:pPr>
          </w:p>
        </w:tc>
      </w:tr>
      <w:tr w:rsidR="00B348BD" w:rsidRPr="00C33730" w14:paraId="5E77031A" w14:textId="77777777" w:rsidTr="00E761D4">
        <w:tc>
          <w:tcPr>
            <w:tcW w:w="3964" w:type="dxa"/>
            <w:tcBorders>
              <w:top w:val="single" w:sz="4" w:space="0" w:color="000000"/>
              <w:left w:val="single" w:sz="4" w:space="0" w:color="000000"/>
              <w:bottom w:val="single" w:sz="4" w:space="0" w:color="000000"/>
              <w:right w:val="single" w:sz="4" w:space="0" w:color="000000"/>
            </w:tcBorders>
            <w:vAlign w:val="center"/>
          </w:tcPr>
          <w:p w14:paraId="67AB8B05" w14:textId="54C7AB22" w:rsidR="00B348BD" w:rsidRPr="00C33730" w:rsidRDefault="004E6113">
            <w:pPr>
              <w:pBdr>
                <w:top w:val="nil"/>
                <w:left w:val="nil"/>
                <w:bottom w:val="nil"/>
                <w:right w:val="nil"/>
                <w:between w:val="nil"/>
              </w:pBdr>
              <w:tabs>
                <w:tab w:val="center" w:pos="4536"/>
                <w:tab w:val="right" w:pos="9072"/>
                <w:tab w:val="left" w:pos="708"/>
              </w:tabs>
              <w:jc w:val="both"/>
              <w:rPr>
                <w:rFonts w:asciiTheme="minorHAnsi" w:hAnsiTheme="minorHAnsi" w:cstheme="minorHAnsi"/>
                <w:color w:val="000000"/>
                <w:sz w:val="24"/>
                <w:szCs w:val="24"/>
              </w:rPr>
            </w:pPr>
            <w:r w:rsidRPr="00C33730">
              <w:rPr>
                <w:rFonts w:asciiTheme="minorHAnsi" w:hAnsiTheme="minorHAnsi" w:cstheme="minorHAnsi"/>
                <w:color w:val="000000"/>
                <w:sz w:val="24"/>
                <w:szCs w:val="24"/>
              </w:rPr>
              <w:t>Naslov</w:t>
            </w:r>
            <w:r w:rsidR="00C33730">
              <w:rPr>
                <w:rFonts w:asciiTheme="minorHAnsi" w:hAnsiTheme="minorHAnsi" w:cstheme="minorHAnsi"/>
                <w:color w:val="000000"/>
                <w:sz w:val="24"/>
                <w:szCs w:val="24"/>
              </w:rPr>
              <w:t xml:space="preserve"> </w:t>
            </w:r>
            <w:r w:rsidRPr="00C33730">
              <w:rPr>
                <w:rFonts w:asciiTheme="minorHAnsi" w:hAnsiTheme="minorHAnsi" w:cstheme="minorHAnsi"/>
                <w:color w:val="000000"/>
                <w:sz w:val="24"/>
                <w:szCs w:val="24"/>
              </w:rPr>
              <w:t>/</w:t>
            </w:r>
            <w:r w:rsidR="00C33730">
              <w:rPr>
                <w:rFonts w:asciiTheme="minorHAnsi" w:hAnsiTheme="minorHAnsi" w:cstheme="minorHAnsi"/>
                <w:color w:val="000000"/>
                <w:sz w:val="24"/>
                <w:szCs w:val="24"/>
              </w:rPr>
              <w:t xml:space="preserve"> </w:t>
            </w:r>
            <w:r w:rsidRPr="00C33730">
              <w:rPr>
                <w:rFonts w:asciiTheme="minorHAnsi" w:hAnsiTheme="minorHAnsi" w:cstheme="minorHAnsi"/>
                <w:color w:val="000000"/>
                <w:sz w:val="24"/>
                <w:szCs w:val="24"/>
              </w:rPr>
              <w:t>sedež</w:t>
            </w:r>
            <w:r w:rsidR="00E761D4" w:rsidRPr="00C33730">
              <w:rPr>
                <w:rFonts w:asciiTheme="minorHAnsi" w:hAnsiTheme="minorHAnsi" w:cstheme="minorHAnsi"/>
                <w:color w:val="000000"/>
                <w:sz w:val="24"/>
                <w:szCs w:val="24"/>
              </w:rPr>
              <w:t xml:space="preserve"> (ulica, hišna številka, poštna številka in kraj)</w:t>
            </w:r>
            <w:r w:rsidRPr="00C33730">
              <w:rPr>
                <w:rFonts w:asciiTheme="minorHAnsi" w:hAnsiTheme="minorHAnsi" w:cstheme="minorHAnsi"/>
                <w:color w:val="000000"/>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4223EAE4" w14:textId="77777777" w:rsidR="00B348BD" w:rsidRPr="00C33730" w:rsidRDefault="00B348BD">
            <w:pPr>
              <w:rPr>
                <w:rFonts w:asciiTheme="minorHAnsi" w:hAnsiTheme="minorHAnsi" w:cstheme="minorHAnsi"/>
                <w:sz w:val="24"/>
                <w:szCs w:val="24"/>
              </w:rPr>
            </w:pPr>
          </w:p>
          <w:p w14:paraId="7BFBB47B" w14:textId="77777777" w:rsidR="00E761D4" w:rsidRPr="00C33730" w:rsidRDefault="00E761D4">
            <w:pPr>
              <w:rPr>
                <w:rFonts w:asciiTheme="minorHAnsi" w:hAnsiTheme="minorHAnsi" w:cstheme="minorHAnsi"/>
                <w:sz w:val="24"/>
                <w:szCs w:val="24"/>
              </w:rPr>
            </w:pPr>
          </w:p>
          <w:p w14:paraId="197A9451" w14:textId="77777777" w:rsidR="00E761D4" w:rsidRPr="00C33730" w:rsidRDefault="00E761D4">
            <w:pPr>
              <w:rPr>
                <w:rFonts w:asciiTheme="minorHAnsi" w:hAnsiTheme="minorHAnsi" w:cstheme="minorHAnsi"/>
                <w:sz w:val="24"/>
                <w:szCs w:val="24"/>
              </w:rPr>
            </w:pPr>
          </w:p>
          <w:p w14:paraId="15EDCA4F" w14:textId="0AA55C96" w:rsidR="00E761D4" w:rsidRPr="00C33730" w:rsidRDefault="00E761D4">
            <w:pPr>
              <w:rPr>
                <w:rFonts w:asciiTheme="minorHAnsi" w:hAnsiTheme="minorHAnsi" w:cstheme="minorHAnsi"/>
                <w:sz w:val="24"/>
                <w:szCs w:val="24"/>
              </w:rPr>
            </w:pPr>
          </w:p>
        </w:tc>
      </w:tr>
      <w:tr w:rsidR="00B348BD" w:rsidRPr="00C33730" w14:paraId="58D2A959" w14:textId="77777777" w:rsidTr="00E761D4">
        <w:tc>
          <w:tcPr>
            <w:tcW w:w="3964" w:type="dxa"/>
            <w:tcBorders>
              <w:top w:val="single" w:sz="4" w:space="0" w:color="000000"/>
              <w:left w:val="single" w:sz="4" w:space="0" w:color="000000"/>
              <w:bottom w:val="single" w:sz="4" w:space="0" w:color="000000"/>
              <w:right w:val="single" w:sz="4" w:space="0" w:color="000000"/>
            </w:tcBorders>
            <w:vAlign w:val="center"/>
          </w:tcPr>
          <w:p w14:paraId="16BEE473" w14:textId="77777777" w:rsidR="00B348BD" w:rsidRPr="00C33730" w:rsidRDefault="004E6113">
            <w:pPr>
              <w:pBdr>
                <w:top w:val="nil"/>
                <w:left w:val="nil"/>
                <w:bottom w:val="nil"/>
                <w:right w:val="nil"/>
                <w:between w:val="nil"/>
              </w:pBdr>
              <w:tabs>
                <w:tab w:val="center" w:pos="4536"/>
                <w:tab w:val="right" w:pos="9072"/>
                <w:tab w:val="left" w:pos="708"/>
              </w:tabs>
              <w:jc w:val="both"/>
              <w:rPr>
                <w:rFonts w:asciiTheme="minorHAnsi" w:hAnsiTheme="minorHAnsi" w:cstheme="minorHAnsi"/>
                <w:color w:val="000000"/>
                <w:sz w:val="24"/>
                <w:szCs w:val="24"/>
              </w:rPr>
            </w:pPr>
            <w:r w:rsidRPr="00C33730">
              <w:rPr>
                <w:rFonts w:asciiTheme="minorHAnsi" w:hAnsiTheme="minorHAnsi" w:cstheme="minorHAnsi"/>
                <w:color w:val="000000"/>
                <w:sz w:val="24"/>
                <w:szCs w:val="24"/>
              </w:rPr>
              <w:t>Tel. / GSM:</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44EC7C0" w14:textId="77777777" w:rsidR="00B348BD" w:rsidRPr="00C33730" w:rsidRDefault="00B348BD">
            <w:pPr>
              <w:rPr>
                <w:rFonts w:asciiTheme="minorHAnsi" w:hAnsiTheme="minorHAnsi" w:cstheme="minorHAnsi"/>
                <w:sz w:val="24"/>
                <w:szCs w:val="24"/>
              </w:rPr>
            </w:pPr>
          </w:p>
          <w:p w14:paraId="4D51DE86" w14:textId="77777777" w:rsidR="00B348BD" w:rsidRPr="00C33730" w:rsidRDefault="00B348BD">
            <w:pPr>
              <w:rPr>
                <w:rFonts w:asciiTheme="minorHAnsi" w:hAnsiTheme="minorHAnsi" w:cstheme="minorHAnsi"/>
                <w:sz w:val="24"/>
                <w:szCs w:val="24"/>
              </w:rPr>
            </w:pPr>
          </w:p>
        </w:tc>
      </w:tr>
      <w:tr w:rsidR="00B348BD" w:rsidRPr="00C33730" w14:paraId="29E8EFDE" w14:textId="77777777" w:rsidTr="00E761D4">
        <w:tc>
          <w:tcPr>
            <w:tcW w:w="3964" w:type="dxa"/>
            <w:tcBorders>
              <w:top w:val="single" w:sz="4" w:space="0" w:color="000000"/>
              <w:left w:val="single" w:sz="4" w:space="0" w:color="000000"/>
              <w:bottom w:val="single" w:sz="4" w:space="0" w:color="000000"/>
              <w:right w:val="single" w:sz="4" w:space="0" w:color="000000"/>
            </w:tcBorders>
            <w:vAlign w:val="center"/>
          </w:tcPr>
          <w:p w14:paraId="13D3C821" w14:textId="11220596" w:rsidR="00B348BD" w:rsidRPr="00C33730" w:rsidRDefault="004E6113">
            <w:pPr>
              <w:pBdr>
                <w:top w:val="nil"/>
                <w:left w:val="nil"/>
                <w:bottom w:val="nil"/>
                <w:right w:val="nil"/>
                <w:between w:val="nil"/>
              </w:pBdr>
              <w:tabs>
                <w:tab w:val="center" w:pos="4536"/>
                <w:tab w:val="right" w:pos="9072"/>
                <w:tab w:val="left" w:pos="708"/>
              </w:tabs>
              <w:jc w:val="both"/>
              <w:rPr>
                <w:rFonts w:asciiTheme="minorHAnsi" w:hAnsiTheme="minorHAnsi" w:cstheme="minorHAnsi"/>
                <w:color w:val="000000"/>
                <w:sz w:val="24"/>
                <w:szCs w:val="24"/>
              </w:rPr>
            </w:pPr>
            <w:r w:rsidRPr="00C33730">
              <w:rPr>
                <w:rFonts w:asciiTheme="minorHAnsi" w:hAnsiTheme="minorHAnsi" w:cstheme="minorHAnsi"/>
                <w:color w:val="000000"/>
                <w:sz w:val="24"/>
                <w:szCs w:val="24"/>
              </w:rPr>
              <w:t>E</w:t>
            </w:r>
            <w:r w:rsidR="00E761D4" w:rsidRPr="00C33730">
              <w:rPr>
                <w:rFonts w:asciiTheme="minorHAnsi" w:hAnsiTheme="minorHAnsi" w:cstheme="minorHAnsi"/>
                <w:color w:val="000000"/>
                <w:sz w:val="24"/>
                <w:szCs w:val="24"/>
              </w:rPr>
              <w:t>-</w:t>
            </w:r>
            <w:r w:rsidRPr="00C33730">
              <w:rPr>
                <w:rFonts w:asciiTheme="minorHAnsi" w:hAnsiTheme="minorHAnsi" w:cstheme="minorHAnsi"/>
                <w:color w:val="000000"/>
                <w:sz w:val="24"/>
                <w:szCs w:val="24"/>
              </w:rPr>
              <w:t xml:space="preserve">pošta: </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EB1442C" w14:textId="77777777" w:rsidR="00B348BD" w:rsidRPr="00C33730" w:rsidRDefault="00B348BD">
            <w:pPr>
              <w:rPr>
                <w:rFonts w:asciiTheme="minorHAnsi" w:hAnsiTheme="minorHAnsi" w:cstheme="minorHAnsi"/>
                <w:sz w:val="24"/>
                <w:szCs w:val="24"/>
              </w:rPr>
            </w:pPr>
          </w:p>
          <w:p w14:paraId="31912FF1" w14:textId="77777777" w:rsidR="00B348BD" w:rsidRPr="00C33730" w:rsidRDefault="00B348BD">
            <w:pPr>
              <w:rPr>
                <w:rFonts w:asciiTheme="minorHAnsi" w:hAnsiTheme="minorHAnsi" w:cstheme="minorHAnsi"/>
                <w:sz w:val="24"/>
                <w:szCs w:val="24"/>
              </w:rPr>
            </w:pPr>
          </w:p>
        </w:tc>
      </w:tr>
      <w:tr w:rsidR="0098418C" w:rsidRPr="00C33730" w14:paraId="21576BDB" w14:textId="77777777" w:rsidTr="00E761D4">
        <w:tc>
          <w:tcPr>
            <w:tcW w:w="3964" w:type="dxa"/>
            <w:tcBorders>
              <w:top w:val="single" w:sz="4" w:space="0" w:color="000000"/>
              <w:left w:val="single" w:sz="4" w:space="0" w:color="000000"/>
              <w:bottom w:val="single" w:sz="4" w:space="0" w:color="000000"/>
              <w:right w:val="single" w:sz="4" w:space="0" w:color="000000"/>
            </w:tcBorders>
            <w:vAlign w:val="center"/>
          </w:tcPr>
          <w:p w14:paraId="54411594" w14:textId="44008EE1" w:rsidR="005F5308" w:rsidRPr="00C33730" w:rsidRDefault="0098418C" w:rsidP="003D4CF0">
            <w:pPr>
              <w:rPr>
                <w:rFonts w:asciiTheme="minorHAnsi" w:hAnsiTheme="minorHAnsi" w:cstheme="minorHAnsi"/>
                <w:sz w:val="24"/>
                <w:szCs w:val="24"/>
              </w:rPr>
            </w:pPr>
            <w:r w:rsidRPr="00C33730">
              <w:rPr>
                <w:rFonts w:asciiTheme="minorHAnsi" w:hAnsiTheme="minorHAnsi" w:cstheme="minorHAnsi"/>
                <w:sz w:val="24"/>
                <w:szCs w:val="24"/>
              </w:rPr>
              <w:t>Identifikacijska številka kmetijskega gospodarstva KGM – MID (če je vlagatelj kmetijsko gospodarstvo)</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08A3E2E9" w14:textId="77777777" w:rsidR="0098418C" w:rsidRPr="00C33730" w:rsidRDefault="0098418C" w:rsidP="003D4CF0">
            <w:pPr>
              <w:rPr>
                <w:rFonts w:asciiTheme="minorHAnsi" w:hAnsiTheme="minorHAnsi" w:cstheme="minorHAnsi"/>
                <w:b/>
                <w:sz w:val="24"/>
                <w:szCs w:val="24"/>
              </w:rPr>
            </w:pPr>
          </w:p>
          <w:p w14:paraId="74D41E86" w14:textId="77777777" w:rsidR="0098418C" w:rsidRPr="00C33730" w:rsidRDefault="0098418C" w:rsidP="003D4CF0">
            <w:pPr>
              <w:rPr>
                <w:rFonts w:asciiTheme="minorHAnsi" w:hAnsiTheme="minorHAnsi" w:cstheme="minorHAnsi"/>
                <w:b/>
                <w:sz w:val="24"/>
                <w:szCs w:val="24"/>
              </w:rPr>
            </w:pPr>
          </w:p>
          <w:p w14:paraId="13F461C5" w14:textId="77777777" w:rsidR="0098418C" w:rsidRPr="00C33730" w:rsidRDefault="0098418C" w:rsidP="003D4CF0">
            <w:pPr>
              <w:rPr>
                <w:rFonts w:asciiTheme="minorHAnsi" w:hAnsiTheme="minorHAnsi" w:cstheme="minorHAnsi"/>
                <w:b/>
                <w:sz w:val="24"/>
                <w:szCs w:val="24"/>
              </w:rPr>
            </w:pPr>
          </w:p>
        </w:tc>
      </w:tr>
      <w:tr w:rsidR="0098418C" w:rsidRPr="00C33730" w14:paraId="48C0F958" w14:textId="77777777" w:rsidTr="00E761D4">
        <w:tc>
          <w:tcPr>
            <w:tcW w:w="3964" w:type="dxa"/>
            <w:tcBorders>
              <w:top w:val="single" w:sz="4" w:space="0" w:color="000000"/>
              <w:left w:val="single" w:sz="4" w:space="0" w:color="000000"/>
              <w:bottom w:val="single" w:sz="4" w:space="0" w:color="000000"/>
              <w:right w:val="single" w:sz="4" w:space="0" w:color="000000"/>
            </w:tcBorders>
            <w:vAlign w:val="center"/>
          </w:tcPr>
          <w:p w14:paraId="01B71C19" w14:textId="596336C7" w:rsidR="0098418C" w:rsidRPr="00C33730" w:rsidRDefault="0098418C" w:rsidP="00E761D4">
            <w:pPr>
              <w:rPr>
                <w:rFonts w:asciiTheme="minorHAnsi" w:hAnsiTheme="minorHAnsi" w:cstheme="minorHAnsi"/>
                <w:sz w:val="24"/>
                <w:szCs w:val="24"/>
              </w:rPr>
            </w:pPr>
            <w:r w:rsidRPr="00C33730">
              <w:rPr>
                <w:rFonts w:asciiTheme="minorHAnsi" w:hAnsiTheme="minorHAnsi" w:cstheme="minorHAnsi"/>
                <w:sz w:val="24"/>
                <w:szCs w:val="24"/>
              </w:rPr>
              <w:t>Davčna številka</w:t>
            </w:r>
            <w:r w:rsidR="00E761D4" w:rsidRPr="00C33730">
              <w:rPr>
                <w:rFonts w:asciiTheme="minorHAnsi" w:hAnsiTheme="minorHAnsi" w:cstheme="minorHAnsi"/>
                <w:sz w:val="24"/>
                <w:szCs w:val="24"/>
              </w:rPr>
              <w:t xml:space="preserve"> </w:t>
            </w:r>
            <w:r w:rsidRPr="00C33730">
              <w:rPr>
                <w:rFonts w:asciiTheme="minorHAnsi" w:hAnsiTheme="minorHAnsi" w:cstheme="minorHAnsi"/>
                <w:i/>
                <w:sz w:val="24"/>
                <w:szCs w:val="24"/>
              </w:rPr>
              <w:t>(pravna oseba):</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4A0888FB" w14:textId="77777777" w:rsidR="00E761D4" w:rsidRPr="00C33730" w:rsidRDefault="00E761D4">
            <w:pPr>
              <w:rPr>
                <w:rFonts w:asciiTheme="minorHAnsi" w:hAnsiTheme="minorHAnsi" w:cstheme="minorHAnsi"/>
                <w:bCs/>
                <w:sz w:val="24"/>
                <w:szCs w:val="24"/>
              </w:rPr>
            </w:pPr>
          </w:p>
          <w:p w14:paraId="0B403072" w14:textId="77777777" w:rsidR="00E761D4" w:rsidRPr="00C33730" w:rsidRDefault="00E761D4">
            <w:pPr>
              <w:rPr>
                <w:rFonts w:asciiTheme="minorHAnsi" w:hAnsiTheme="minorHAnsi" w:cstheme="minorHAnsi"/>
                <w:bCs/>
                <w:sz w:val="24"/>
                <w:szCs w:val="24"/>
              </w:rPr>
            </w:pPr>
          </w:p>
          <w:p w14:paraId="0A891A42" w14:textId="7ED84629" w:rsidR="0098418C" w:rsidRPr="00C33730" w:rsidRDefault="0098418C">
            <w:pPr>
              <w:rPr>
                <w:rFonts w:asciiTheme="minorHAnsi" w:hAnsiTheme="minorHAnsi" w:cstheme="minorHAnsi"/>
                <w:bCs/>
                <w:sz w:val="24"/>
                <w:szCs w:val="24"/>
              </w:rPr>
            </w:pPr>
            <w:r w:rsidRPr="00C33730">
              <w:rPr>
                <w:rFonts w:asciiTheme="minorHAnsi" w:hAnsiTheme="minorHAnsi" w:cstheme="minorHAnsi"/>
                <w:bCs/>
                <w:sz w:val="24"/>
                <w:szCs w:val="24"/>
              </w:rPr>
              <w:t>Davčni zavezanec</w:t>
            </w:r>
            <w:r w:rsidR="00E761D4" w:rsidRPr="00C33730">
              <w:rPr>
                <w:rFonts w:asciiTheme="minorHAnsi" w:hAnsiTheme="minorHAnsi" w:cstheme="minorHAnsi"/>
                <w:bCs/>
                <w:sz w:val="24"/>
                <w:szCs w:val="24"/>
              </w:rPr>
              <w:t xml:space="preserve"> (obkrožite): DA         NE</w:t>
            </w:r>
          </w:p>
        </w:tc>
      </w:tr>
      <w:tr w:rsidR="00E761D4" w:rsidRPr="00C33730" w14:paraId="726B0302" w14:textId="77777777" w:rsidTr="00E761D4">
        <w:tc>
          <w:tcPr>
            <w:tcW w:w="3964" w:type="dxa"/>
            <w:tcBorders>
              <w:top w:val="single" w:sz="4" w:space="0" w:color="000000"/>
              <w:left w:val="single" w:sz="4" w:space="0" w:color="000000"/>
              <w:bottom w:val="single" w:sz="4" w:space="0" w:color="000000"/>
              <w:right w:val="single" w:sz="4" w:space="0" w:color="000000"/>
            </w:tcBorders>
            <w:vAlign w:val="center"/>
          </w:tcPr>
          <w:p w14:paraId="2DC8AE76" w14:textId="4E3960D6" w:rsidR="00E761D4" w:rsidRPr="00C33730" w:rsidRDefault="00E761D4" w:rsidP="00E761D4">
            <w:pPr>
              <w:rPr>
                <w:rFonts w:asciiTheme="minorHAnsi" w:hAnsiTheme="minorHAnsi" w:cstheme="minorHAnsi"/>
                <w:i/>
                <w:sz w:val="24"/>
                <w:szCs w:val="24"/>
              </w:rPr>
            </w:pPr>
            <w:r w:rsidRPr="00C33730">
              <w:rPr>
                <w:rFonts w:asciiTheme="minorHAnsi" w:hAnsiTheme="minorHAnsi" w:cstheme="minorHAnsi"/>
                <w:sz w:val="24"/>
                <w:szCs w:val="24"/>
              </w:rPr>
              <w:t xml:space="preserve">Matična številka </w:t>
            </w:r>
            <w:r w:rsidRPr="00C33730">
              <w:rPr>
                <w:rFonts w:asciiTheme="minorHAnsi" w:hAnsiTheme="minorHAnsi" w:cstheme="minorHAnsi"/>
                <w:i/>
                <w:sz w:val="24"/>
                <w:szCs w:val="24"/>
              </w:rPr>
              <w:t>(pravna oseba):</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678C6B42" w14:textId="77777777" w:rsidR="00E761D4" w:rsidRPr="00C33730" w:rsidRDefault="00E761D4" w:rsidP="00E761D4">
            <w:pPr>
              <w:rPr>
                <w:rFonts w:asciiTheme="minorHAnsi" w:hAnsiTheme="minorHAnsi" w:cstheme="minorHAnsi"/>
                <w:b/>
                <w:sz w:val="24"/>
                <w:szCs w:val="24"/>
              </w:rPr>
            </w:pPr>
          </w:p>
          <w:p w14:paraId="699ACB02" w14:textId="43E2A705" w:rsidR="00E761D4" w:rsidRPr="00C33730" w:rsidRDefault="00E761D4" w:rsidP="00E761D4">
            <w:pPr>
              <w:rPr>
                <w:rFonts w:asciiTheme="minorHAnsi" w:hAnsiTheme="minorHAnsi" w:cstheme="minorHAnsi"/>
                <w:b/>
                <w:sz w:val="24"/>
                <w:szCs w:val="24"/>
              </w:rPr>
            </w:pPr>
          </w:p>
        </w:tc>
      </w:tr>
      <w:tr w:rsidR="00B348BD" w:rsidRPr="00C33730" w14:paraId="7D62DB4E" w14:textId="77777777" w:rsidTr="00C33730">
        <w:trPr>
          <w:trHeight w:val="452"/>
        </w:trPr>
        <w:tc>
          <w:tcPr>
            <w:tcW w:w="3964" w:type="dxa"/>
            <w:vMerge w:val="restart"/>
            <w:tcBorders>
              <w:top w:val="single" w:sz="4" w:space="0" w:color="000000"/>
              <w:left w:val="single" w:sz="4" w:space="0" w:color="000000"/>
              <w:right w:val="single" w:sz="4" w:space="0" w:color="000000"/>
            </w:tcBorders>
            <w:vAlign w:val="center"/>
          </w:tcPr>
          <w:p w14:paraId="5CFBD854" w14:textId="38858CA5" w:rsidR="00B348BD" w:rsidRPr="00C33730" w:rsidRDefault="008F46D2">
            <w:pPr>
              <w:rPr>
                <w:rFonts w:asciiTheme="minorHAnsi" w:hAnsiTheme="minorHAnsi" w:cstheme="minorHAnsi"/>
                <w:sz w:val="24"/>
                <w:szCs w:val="24"/>
              </w:rPr>
            </w:pPr>
            <w:r w:rsidRPr="00C33730">
              <w:rPr>
                <w:rFonts w:asciiTheme="minorHAnsi" w:hAnsiTheme="minorHAnsi" w:cstheme="minorHAnsi"/>
                <w:sz w:val="24"/>
                <w:szCs w:val="24"/>
              </w:rPr>
              <w:t>Vlagatelj</w:t>
            </w:r>
            <w:r w:rsidR="0098418C" w:rsidRPr="00C33730">
              <w:rPr>
                <w:rFonts w:asciiTheme="minorHAnsi" w:hAnsiTheme="minorHAnsi" w:cstheme="minorHAnsi"/>
                <w:sz w:val="24"/>
                <w:szCs w:val="24"/>
              </w:rPr>
              <w:t xml:space="preserve"> je</w:t>
            </w:r>
            <w:r w:rsidR="00C33730">
              <w:rPr>
                <w:rFonts w:asciiTheme="minorHAnsi" w:hAnsiTheme="minorHAnsi" w:cstheme="minorHAnsi"/>
                <w:sz w:val="24"/>
                <w:szCs w:val="24"/>
              </w:rPr>
              <w:t xml:space="preserve"> (obkrožite)</w:t>
            </w:r>
            <w:r w:rsidR="004E6113" w:rsidRPr="00C33730">
              <w:rPr>
                <w:rFonts w:asciiTheme="minorHAnsi" w:hAnsiTheme="minorHAnsi" w:cstheme="minorHAnsi"/>
                <w:i/>
                <w:sz w:val="24"/>
                <w:szCs w:val="24"/>
              </w:rPr>
              <w:t>:</w:t>
            </w:r>
          </w:p>
        </w:tc>
        <w:tc>
          <w:tcPr>
            <w:tcW w:w="2694" w:type="dxa"/>
            <w:tcBorders>
              <w:top w:val="single" w:sz="4" w:space="0" w:color="000000"/>
              <w:left w:val="single" w:sz="4" w:space="0" w:color="000000"/>
              <w:bottom w:val="single" w:sz="4" w:space="0" w:color="000000"/>
              <w:right w:val="single" w:sz="4" w:space="0" w:color="000000"/>
            </w:tcBorders>
            <w:vAlign w:val="center"/>
          </w:tcPr>
          <w:p w14:paraId="533810B4" w14:textId="7866F5E7" w:rsidR="00B348BD" w:rsidRPr="00C33730" w:rsidRDefault="004E6113" w:rsidP="00FF7BF0">
            <w:pPr>
              <w:pBdr>
                <w:top w:val="nil"/>
                <w:left w:val="nil"/>
                <w:bottom w:val="nil"/>
                <w:right w:val="nil"/>
                <w:between w:val="nil"/>
              </w:pBdr>
              <w:rPr>
                <w:rFonts w:asciiTheme="minorHAnsi" w:hAnsiTheme="minorHAnsi" w:cstheme="minorHAnsi"/>
                <w:color w:val="000000"/>
                <w:sz w:val="24"/>
                <w:szCs w:val="24"/>
              </w:rPr>
            </w:pPr>
            <w:r w:rsidRPr="00C33730">
              <w:rPr>
                <w:rFonts w:asciiTheme="minorHAnsi" w:hAnsiTheme="minorHAnsi" w:cstheme="minorHAnsi"/>
                <w:color w:val="000000"/>
                <w:sz w:val="24"/>
                <w:szCs w:val="24"/>
              </w:rPr>
              <w:t>1. Kmetijsko gospodarstvo</w:t>
            </w:r>
          </w:p>
        </w:tc>
        <w:tc>
          <w:tcPr>
            <w:tcW w:w="2551" w:type="dxa"/>
            <w:tcBorders>
              <w:top w:val="single" w:sz="4" w:space="0" w:color="000000"/>
              <w:left w:val="single" w:sz="4" w:space="0" w:color="000000"/>
              <w:bottom w:val="single" w:sz="4" w:space="0" w:color="000000"/>
              <w:right w:val="single" w:sz="4" w:space="0" w:color="000000"/>
            </w:tcBorders>
            <w:vAlign w:val="center"/>
          </w:tcPr>
          <w:p w14:paraId="0CB1003D" w14:textId="6DC8CC49" w:rsidR="00B348BD" w:rsidRPr="00C33730" w:rsidRDefault="004E6113" w:rsidP="00FF7BF0">
            <w:pPr>
              <w:pBdr>
                <w:top w:val="nil"/>
                <w:left w:val="nil"/>
                <w:bottom w:val="nil"/>
                <w:right w:val="nil"/>
                <w:between w:val="nil"/>
              </w:pBdr>
              <w:ind w:hanging="37"/>
              <w:rPr>
                <w:rFonts w:asciiTheme="minorHAnsi" w:hAnsiTheme="minorHAnsi" w:cstheme="minorHAnsi"/>
                <w:color w:val="000000"/>
                <w:sz w:val="24"/>
                <w:szCs w:val="24"/>
              </w:rPr>
            </w:pPr>
            <w:r w:rsidRPr="00C33730">
              <w:rPr>
                <w:rFonts w:asciiTheme="minorHAnsi" w:hAnsiTheme="minorHAnsi" w:cstheme="minorHAnsi"/>
                <w:color w:val="000000"/>
                <w:sz w:val="24"/>
                <w:szCs w:val="24"/>
              </w:rPr>
              <w:t>2. Pašna ali agrarna skupnost</w:t>
            </w:r>
          </w:p>
        </w:tc>
      </w:tr>
      <w:tr w:rsidR="005F5308" w:rsidRPr="00C33730" w14:paraId="5131DBE3" w14:textId="77777777" w:rsidTr="00C33730">
        <w:trPr>
          <w:trHeight w:val="452"/>
        </w:trPr>
        <w:tc>
          <w:tcPr>
            <w:tcW w:w="3964" w:type="dxa"/>
            <w:vMerge/>
            <w:tcBorders>
              <w:top w:val="single" w:sz="4" w:space="0" w:color="000000"/>
              <w:left w:val="single" w:sz="4" w:space="0" w:color="000000"/>
              <w:bottom w:val="single" w:sz="4" w:space="0" w:color="auto"/>
              <w:right w:val="single" w:sz="4" w:space="0" w:color="000000"/>
            </w:tcBorders>
            <w:vAlign w:val="center"/>
          </w:tcPr>
          <w:p w14:paraId="5ABBCA4C" w14:textId="77777777" w:rsidR="005F5308" w:rsidRPr="00C33730" w:rsidRDefault="005F5308" w:rsidP="005F5308">
            <w:pPr>
              <w:rPr>
                <w:rFonts w:asciiTheme="minorHAnsi" w:hAnsiTheme="minorHAnsi" w:cstheme="minorHAnsi"/>
                <w:sz w:val="24"/>
                <w:szCs w:val="24"/>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714CACB5" w14:textId="230D11C5" w:rsidR="005F5308" w:rsidRPr="00C33730" w:rsidRDefault="005F5308" w:rsidP="005F5308">
            <w:pPr>
              <w:pBdr>
                <w:top w:val="nil"/>
                <w:left w:val="nil"/>
                <w:bottom w:val="nil"/>
                <w:right w:val="nil"/>
                <w:between w:val="nil"/>
              </w:pBdr>
              <w:rPr>
                <w:rFonts w:asciiTheme="minorHAnsi" w:hAnsiTheme="minorHAnsi" w:cstheme="minorHAnsi"/>
                <w:color w:val="000000"/>
                <w:sz w:val="24"/>
                <w:szCs w:val="24"/>
              </w:rPr>
            </w:pPr>
            <w:r w:rsidRPr="00C33730">
              <w:rPr>
                <w:rFonts w:asciiTheme="minorHAnsi" w:hAnsiTheme="minorHAnsi" w:cstheme="minorHAnsi"/>
                <w:color w:val="000000"/>
                <w:sz w:val="24"/>
                <w:szCs w:val="24"/>
              </w:rPr>
              <w:t>3. Gospodarska družba</w:t>
            </w:r>
          </w:p>
        </w:tc>
        <w:tc>
          <w:tcPr>
            <w:tcW w:w="2551" w:type="dxa"/>
            <w:tcBorders>
              <w:top w:val="single" w:sz="4" w:space="0" w:color="000000"/>
              <w:left w:val="single" w:sz="4" w:space="0" w:color="000000"/>
              <w:bottom w:val="single" w:sz="4" w:space="0" w:color="000000"/>
              <w:right w:val="single" w:sz="4" w:space="0" w:color="000000"/>
            </w:tcBorders>
            <w:vAlign w:val="center"/>
          </w:tcPr>
          <w:p w14:paraId="258A998F" w14:textId="476F843D" w:rsidR="005F5308" w:rsidRPr="00C33730" w:rsidRDefault="005F5308" w:rsidP="005F5308">
            <w:pPr>
              <w:pBdr>
                <w:top w:val="nil"/>
                <w:left w:val="nil"/>
                <w:bottom w:val="nil"/>
                <w:right w:val="nil"/>
                <w:between w:val="nil"/>
              </w:pBdr>
              <w:ind w:hanging="37"/>
              <w:rPr>
                <w:rFonts w:asciiTheme="minorHAnsi" w:hAnsiTheme="minorHAnsi" w:cstheme="minorHAnsi"/>
                <w:color w:val="000000"/>
                <w:sz w:val="24"/>
                <w:szCs w:val="24"/>
              </w:rPr>
            </w:pPr>
            <w:r w:rsidRPr="00C33730">
              <w:rPr>
                <w:rFonts w:asciiTheme="minorHAnsi" w:hAnsiTheme="minorHAnsi" w:cstheme="minorHAnsi"/>
                <w:color w:val="000000"/>
                <w:sz w:val="24"/>
                <w:szCs w:val="24"/>
              </w:rPr>
              <w:t>4. Fizična oseba</w:t>
            </w:r>
          </w:p>
        </w:tc>
      </w:tr>
      <w:tr w:rsidR="001D03E1" w:rsidRPr="00C33730" w14:paraId="178410E1" w14:textId="77777777" w:rsidTr="00E761D4">
        <w:trPr>
          <w:trHeight w:val="403"/>
        </w:trPr>
        <w:tc>
          <w:tcPr>
            <w:tcW w:w="3964" w:type="dxa"/>
            <w:tcBorders>
              <w:top w:val="single" w:sz="4" w:space="0" w:color="auto"/>
              <w:left w:val="single" w:sz="4" w:space="0" w:color="000000"/>
              <w:right w:val="single" w:sz="4" w:space="0" w:color="000000"/>
            </w:tcBorders>
            <w:vAlign w:val="center"/>
          </w:tcPr>
          <w:p w14:paraId="5484338C" w14:textId="10FBBF23" w:rsidR="001D03E1" w:rsidRPr="00C33730" w:rsidRDefault="001D03E1" w:rsidP="001D03E1">
            <w:pPr>
              <w:pBdr>
                <w:top w:val="nil"/>
                <w:left w:val="nil"/>
                <w:bottom w:val="nil"/>
                <w:right w:val="nil"/>
                <w:between w:val="nil"/>
              </w:pBdr>
              <w:rPr>
                <w:rFonts w:asciiTheme="minorHAnsi" w:hAnsiTheme="minorHAnsi" w:cstheme="minorHAnsi"/>
                <w:sz w:val="24"/>
                <w:szCs w:val="24"/>
              </w:rPr>
            </w:pPr>
            <w:r w:rsidRPr="00C33730">
              <w:rPr>
                <w:rFonts w:asciiTheme="minorHAnsi" w:hAnsiTheme="minorHAnsi" w:cstheme="minorHAnsi"/>
                <w:sz w:val="24"/>
                <w:szCs w:val="24"/>
              </w:rPr>
              <w:t>Nosilec Znaka kakovosti Triglavskega narodnega parka (obkrožite)</w:t>
            </w:r>
            <w:r w:rsidR="00E761D4" w:rsidRPr="00C33730">
              <w:rPr>
                <w:rFonts w:asciiTheme="minorHAnsi" w:hAnsiTheme="minorHAnsi" w:cstheme="minorHAns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5AE82945" w14:textId="07396F1E" w:rsidR="001D03E1" w:rsidRPr="00C33730" w:rsidRDefault="001D03E1" w:rsidP="00FF7BF0">
            <w:pPr>
              <w:pBdr>
                <w:top w:val="nil"/>
                <w:left w:val="nil"/>
                <w:bottom w:val="nil"/>
                <w:right w:val="nil"/>
                <w:between w:val="nil"/>
              </w:pBdr>
              <w:ind w:hanging="37"/>
              <w:rPr>
                <w:rFonts w:asciiTheme="minorHAnsi" w:hAnsiTheme="minorHAnsi" w:cstheme="minorHAnsi"/>
                <w:color w:val="000000"/>
                <w:sz w:val="24"/>
                <w:szCs w:val="24"/>
              </w:rPr>
            </w:pPr>
            <w:r w:rsidRPr="00C33730">
              <w:rPr>
                <w:rFonts w:asciiTheme="minorHAnsi" w:hAnsiTheme="minorHAnsi" w:cstheme="minorHAnsi"/>
                <w:color w:val="000000"/>
                <w:sz w:val="24"/>
                <w:szCs w:val="24"/>
              </w:rPr>
              <w:t xml:space="preserve">    DA                             NE</w:t>
            </w:r>
          </w:p>
        </w:tc>
      </w:tr>
    </w:tbl>
    <w:p w14:paraId="77779472" w14:textId="77777777" w:rsidR="0098418C" w:rsidRPr="00C33730" w:rsidRDefault="0098418C">
      <w:pPr>
        <w:pBdr>
          <w:top w:val="nil"/>
          <w:left w:val="nil"/>
          <w:bottom w:val="nil"/>
          <w:right w:val="nil"/>
          <w:between w:val="nil"/>
        </w:pBdr>
        <w:spacing w:after="0"/>
        <w:jc w:val="both"/>
        <w:rPr>
          <w:rFonts w:asciiTheme="minorHAnsi" w:hAnsiTheme="minorHAnsi" w:cstheme="minorHAnsi"/>
          <w:b/>
          <w:color w:val="000000"/>
          <w:sz w:val="24"/>
          <w:szCs w:val="24"/>
        </w:rPr>
      </w:pPr>
    </w:p>
    <w:p w14:paraId="0556744A" w14:textId="496F2C7D" w:rsidR="0098418C" w:rsidRPr="00C33730" w:rsidRDefault="00E761D4">
      <w:pPr>
        <w:pBdr>
          <w:top w:val="nil"/>
          <w:left w:val="nil"/>
          <w:bottom w:val="nil"/>
          <w:right w:val="nil"/>
          <w:between w:val="nil"/>
        </w:pBdr>
        <w:spacing w:after="0"/>
        <w:jc w:val="both"/>
        <w:rPr>
          <w:rFonts w:asciiTheme="minorHAnsi" w:hAnsiTheme="minorHAnsi" w:cstheme="minorHAnsi"/>
          <w:b/>
          <w:color w:val="000000"/>
          <w:sz w:val="28"/>
          <w:szCs w:val="28"/>
        </w:rPr>
      </w:pPr>
      <w:r w:rsidRPr="00C33730">
        <w:rPr>
          <w:rFonts w:asciiTheme="minorHAnsi" w:hAnsiTheme="minorHAnsi" w:cstheme="minorHAnsi"/>
          <w:b/>
          <w:color w:val="000000"/>
          <w:sz w:val="28"/>
          <w:szCs w:val="28"/>
        </w:rPr>
        <w:lastRenderedPageBreak/>
        <w:t>II. NA USPOSABLJANJE PRIJAVLJAMO:</w:t>
      </w:r>
    </w:p>
    <w:p w14:paraId="16F0710D" w14:textId="77777777" w:rsidR="001D03E1" w:rsidRPr="00C33730" w:rsidRDefault="001D03E1">
      <w:pPr>
        <w:pBdr>
          <w:top w:val="nil"/>
          <w:left w:val="nil"/>
          <w:bottom w:val="nil"/>
          <w:right w:val="nil"/>
          <w:between w:val="nil"/>
        </w:pBdr>
        <w:spacing w:after="0"/>
        <w:jc w:val="both"/>
        <w:rPr>
          <w:rFonts w:asciiTheme="minorHAnsi" w:hAnsiTheme="minorHAnsi" w:cstheme="minorHAnsi"/>
          <w:b/>
          <w:color w:val="000000"/>
          <w:sz w:val="24"/>
          <w:szCs w:val="24"/>
        </w:rPr>
      </w:pPr>
    </w:p>
    <w:tbl>
      <w:tblPr>
        <w:tblStyle w:val="Tabelamrea"/>
        <w:tblW w:w="0" w:type="auto"/>
        <w:tblLook w:val="04A0" w:firstRow="1" w:lastRow="0" w:firstColumn="1" w:lastColumn="0" w:noHBand="0" w:noVBand="1"/>
      </w:tblPr>
      <w:tblGrid>
        <w:gridCol w:w="1422"/>
        <w:gridCol w:w="3066"/>
        <w:gridCol w:w="2264"/>
        <w:gridCol w:w="2264"/>
      </w:tblGrid>
      <w:tr w:rsidR="00F14B5D" w:rsidRPr="00C33730" w14:paraId="7151B65E" w14:textId="486EDD9E" w:rsidTr="00F14B5D">
        <w:tc>
          <w:tcPr>
            <w:tcW w:w="1422" w:type="dxa"/>
          </w:tcPr>
          <w:p w14:paraId="324A76B7" w14:textId="41BCDD40" w:rsidR="00F14B5D" w:rsidRPr="00C33730" w:rsidRDefault="00F14B5D" w:rsidP="001D03E1">
            <w:pPr>
              <w:jc w:val="center"/>
              <w:rPr>
                <w:rFonts w:asciiTheme="minorHAnsi" w:hAnsiTheme="minorHAnsi" w:cstheme="minorHAnsi"/>
                <w:b/>
                <w:color w:val="000000"/>
                <w:sz w:val="24"/>
                <w:szCs w:val="24"/>
              </w:rPr>
            </w:pPr>
            <w:r w:rsidRPr="00C33730">
              <w:rPr>
                <w:rFonts w:asciiTheme="minorHAnsi" w:hAnsiTheme="minorHAnsi" w:cstheme="minorHAnsi"/>
                <w:b/>
                <w:color w:val="000000"/>
                <w:sz w:val="24"/>
                <w:szCs w:val="24"/>
              </w:rPr>
              <w:t>Udeleženec</w:t>
            </w:r>
          </w:p>
        </w:tc>
        <w:tc>
          <w:tcPr>
            <w:tcW w:w="3066" w:type="dxa"/>
          </w:tcPr>
          <w:p w14:paraId="6DB91B1A" w14:textId="080C07A8" w:rsidR="00F14B5D" w:rsidRPr="00C33730" w:rsidRDefault="00F14B5D" w:rsidP="001D03E1">
            <w:pPr>
              <w:jc w:val="center"/>
              <w:rPr>
                <w:rFonts w:asciiTheme="minorHAnsi" w:hAnsiTheme="minorHAnsi" w:cstheme="minorHAnsi"/>
                <w:b/>
                <w:color w:val="000000"/>
                <w:sz w:val="24"/>
                <w:szCs w:val="24"/>
              </w:rPr>
            </w:pPr>
            <w:r w:rsidRPr="00C33730">
              <w:rPr>
                <w:rFonts w:asciiTheme="minorHAnsi" w:hAnsiTheme="minorHAnsi" w:cstheme="minorHAnsi"/>
                <w:b/>
                <w:color w:val="000000"/>
                <w:sz w:val="24"/>
                <w:szCs w:val="24"/>
              </w:rPr>
              <w:t>Ime in priimek</w:t>
            </w:r>
            <w:r>
              <w:rPr>
                <w:rFonts w:asciiTheme="minorHAnsi" w:hAnsiTheme="minorHAnsi" w:cstheme="minorHAnsi"/>
                <w:b/>
                <w:color w:val="000000"/>
                <w:sz w:val="24"/>
                <w:szCs w:val="24"/>
              </w:rPr>
              <w:t xml:space="preserve"> udeleženca </w:t>
            </w:r>
            <w:r w:rsidRPr="00F14B5D">
              <w:rPr>
                <w:rFonts w:asciiTheme="minorHAnsi" w:hAnsiTheme="minorHAnsi" w:cstheme="minorHAnsi"/>
                <w:bCs/>
                <w:color w:val="000000"/>
                <w:sz w:val="24"/>
                <w:szCs w:val="24"/>
              </w:rPr>
              <w:t>(dopišite)</w:t>
            </w:r>
          </w:p>
        </w:tc>
        <w:tc>
          <w:tcPr>
            <w:tcW w:w="2264" w:type="dxa"/>
          </w:tcPr>
          <w:p w14:paraId="2905C095" w14:textId="7F994C3F" w:rsidR="00F14B5D" w:rsidRPr="00F14B5D" w:rsidRDefault="00F14B5D" w:rsidP="00F14B5D">
            <w:pPr>
              <w:pBdr>
                <w:top w:val="nil"/>
                <w:left w:val="nil"/>
                <w:bottom w:val="nil"/>
                <w:right w:val="nil"/>
                <w:between w:val="nil"/>
              </w:pBdr>
              <w:jc w:val="both"/>
              <w:rPr>
                <w:rFonts w:asciiTheme="minorHAnsi" w:hAnsiTheme="minorHAnsi" w:cstheme="minorHAnsi"/>
                <w:b/>
                <w:color w:val="000000"/>
                <w:sz w:val="24"/>
                <w:szCs w:val="24"/>
              </w:rPr>
            </w:pPr>
            <w:r>
              <w:rPr>
                <w:rFonts w:asciiTheme="minorHAnsi" w:hAnsiTheme="minorHAnsi" w:cstheme="minorHAnsi"/>
                <w:b/>
                <w:color w:val="000000"/>
                <w:sz w:val="24"/>
                <w:szCs w:val="24"/>
              </w:rPr>
              <w:t>O</w:t>
            </w:r>
            <w:r w:rsidRPr="00F14B5D">
              <w:rPr>
                <w:rFonts w:asciiTheme="minorHAnsi" w:hAnsiTheme="minorHAnsi" w:cstheme="minorHAnsi"/>
                <w:b/>
                <w:color w:val="000000"/>
                <w:sz w:val="24"/>
                <w:szCs w:val="24"/>
              </w:rPr>
              <w:t xml:space="preserve">snovno znanje na področju sirarstva </w:t>
            </w:r>
          </w:p>
          <w:p w14:paraId="191E741D" w14:textId="4741E9FC" w:rsidR="00F14B5D" w:rsidRPr="00F14B5D" w:rsidRDefault="00F14B5D" w:rsidP="001D03E1">
            <w:pPr>
              <w:jc w:val="center"/>
              <w:rPr>
                <w:rFonts w:asciiTheme="minorHAnsi" w:hAnsiTheme="minorHAnsi" w:cstheme="minorHAnsi"/>
                <w:bCs/>
                <w:color w:val="000000"/>
                <w:sz w:val="24"/>
                <w:szCs w:val="24"/>
              </w:rPr>
            </w:pPr>
            <w:r>
              <w:rPr>
                <w:rFonts w:asciiTheme="minorHAnsi" w:hAnsiTheme="minorHAnsi" w:cstheme="minorHAnsi"/>
                <w:bCs/>
                <w:color w:val="000000"/>
                <w:sz w:val="24"/>
                <w:szCs w:val="24"/>
              </w:rPr>
              <w:t>(obkrožite)</w:t>
            </w:r>
          </w:p>
        </w:tc>
        <w:tc>
          <w:tcPr>
            <w:tcW w:w="2264" w:type="dxa"/>
          </w:tcPr>
          <w:p w14:paraId="6038C05A" w14:textId="16BAF571" w:rsidR="00F14B5D" w:rsidRPr="00C33730" w:rsidRDefault="00F14B5D" w:rsidP="001D03E1">
            <w:pPr>
              <w:jc w:val="center"/>
              <w:rPr>
                <w:rFonts w:asciiTheme="minorHAnsi" w:hAnsiTheme="minorHAnsi" w:cstheme="minorHAnsi"/>
                <w:b/>
                <w:color w:val="000000"/>
                <w:sz w:val="24"/>
                <w:szCs w:val="24"/>
              </w:rPr>
            </w:pPr>
            <w:r w:rsidRPr="00F14B5D">
              <w:rPr>
                <w:b/>
                <w:color w:val="000000"/>
                <w:sz w:val="24"/>
                <w:szCs w:val="24"/>
              </w:rPr>
              <w:t>Znanje Angleškega jezika vsaj na stopnji B1 - raven sporazumevalnega praga</w:t>
            </w:r>
            <w:r w:rsidRPr="00F14B5D">
              <w:rPr>
                <w:rStyle w:val="Sprotnaopomba-sklic"/>
                <w:b/>
                <w:color w:val="000000"/>
                <w:sz w:val="24"/>
                <w:szCs w:val="24"/>
              </w:rPr>
              <w:footnoteReference w:id="1"/>
            </w:r>
            <w:r>
              <w:rPr>
                <w:color w:val="000000"/>
                <w:sz w:val="24"/>
                <w:szCs w:val="24"/>
              </w:rPr>
              <w:t xml:space="preserve"> (obkrožite)</w:t>
            </w:r>
          </w:p>
        </w:tc>
      </w:tr>
      <w:tr w:rsidR="00F14B5D" w:rsidRPr="00F14B5D" w14:paraId="203127EC" w14:textId="7C38213F" w:rsidTr="00F14B5D">
        <w:tc>
          <w:tcPr>
            <w:tcW w:w="1422" w:type="dxa"/>
          </w:tcPr>
          <w:p w14:paraId="7AD1E4BE" w14:textId="77777777" w:rsidR="00F14B5D" w:rsidRPr="00F14B5D" w:rsidRDefault="00F14B5D" w:rsidP="00F14B5D">
            <w:pPr>
              <w:jc w:val="both"/>
              <w:rPr>
                <w:rFonts w:asciiTheme="minorHAnsi" w:hAnsiTheme="minorHAnsi" w:cstheme="minorHAnsi"/>
                <w:bCs/>
                <w:color w:val="000000"/>
                <w:sz w:val="24"/>
                <w:szCs w:val="24"/>
              </w:rPr>
            </w:pPr>
            <w:r w:rsidRPr="00F14B5D">
              <w:rPr>
                <w:rFonts w:asciiTheme="minorHAnsi" w:hAnsiTheme="minorHAnsi" w:cstheme="minorHAnsi"/>
                <w:bCs/>
                <w:color w:val="000000"/>
                <w:sz w:val="24"/>
                <w:szCs w:val="24"/>
              </w:rPr>
              <w:t>1. udeleženec</w:t>
            </w:r>
          </w:p>
        </w:tc>
        <w:tc>
          <w:tcPr>
            <w:tcW w:w="3066" w:type="dxa"/>
          </w:tcPr>
          <w:p w14:paraId="61414641" w14:textId="77777777" w:rsidR="00F14B5D" w:rsidRPr="00F14B5D" w:rsidRDefault="00F14B5D" w:rsidP="00F14B5D">
            <w:pPr>
              <w:jc w:val="both"/>
              <w:rPr>
                <w:rFonts w:asciiTheme="minorHAnsi" w:hAnsiTheme="minorHAnsi" w:cstheme="minorHAnsi"/>
                <w:bCs/>
                <w:color w:val="000000"/>
                <w:sz w:val="24"/>
                <w:szCs w:val="24"/>
              </w:rPr>
            </w:pPr>
          </w:p>
        </w:tc>
        <w:tc>
          <w:tcPr>
            <w:tcW w:w="2264" w:type="dxa"/>
            <w:vAlign w:val="center"/>
          </w:tcPr>
          <w:p w14:paraId="37A23FA0" w14:textId="617698FB" w:rsidR="00F14B5D" w:rsidRPr="00F14B5D" w:rsidRDefault="00F14B5D" w:rsidP="00F14B5D">
            <w:pPr>
              <w:jc w:val="center"/>
              <w:rPr>
                <w:rFonts w:asciiTheme="minorHAnsi" w:hAnsiTheme="minorHAnsi" w:cstheme="minorHAnsi"/>
                <w:bCs/>
                <w:color w:val="000000"/>
                <w:sz w:val="24"/>
                <w:szCs w:val="24"/>
              </w:rPr>
            </w:pPr>
            <w:r w:rsidRPr="00F14B5D">
              <w:rPr>
                <w:rFonts w:asciiTheme="minorHAnsi" w:hAnsiTheme="minorHAnsi" w:cstheme="minorHAnsi"/>
                <w:bCs/>
                <w:color w:val="000000"/>
                <w:sz w:val="24"/>
                <w:szCs w:val="24"/>
              </w:rPr>
              <w:t>DA                NE</w:t>
            </w:r>
          </w:p>
        </w:tc>
        <w:tc>
          <w:tcPr>
            <w:tcW w:w="2264" w:type="dxa"/>
            <w:vAlign w:val="center"/>
          </w:tcPr>
          <w:p w14:paraId="106064F3" w14:textId="79F181DA" w:rsidR="00F14B5D" w:rsidRPr="00F14B5D" w:rsidRDefault="00F14B5D" w:rsidP="00F14B5D">
            <w:pPr>
              <w:jc w:val="center"/>
              <w:rPr>
                <w:rFonts w:asciiTheme="minorHAnsi" w:hAnsiTheme="minorHAnsi" w:cstheme="minorHAnsi"/>
                <w:bCs/>
                <w:color w:val="000000"/>
                <w:sz w:val="24"/>
                <w:szCs w:val="24"/>
              </w:rPr>
            </w:pPr>
            <w:r w:rsidRPr="00F14B5D">
              <w:rPr>
                <w:rFonts w:asciiTheme="minorHAnsi" w:hAnsiTheme="minorHAnsi" w:cstheme="minorHAnsi"/>
                <w:bCs/>
                <w:color w:val="000000"/>
                <w:sz w:val="24"/>
                <w:szCs w:val="24"/>
              </w:rPr>
              <w:t>DA                NE</w:t>
            </w:r>
          </w:p>
        </w:tc>
      </w:tr>
      <w:tr w:rsidR="00F14B5D" w:rsidRPr="00C33730" w14:paraId="37245B29" w14:textId="5D0D89E1" w:rsidTr="00F14B5D">
        <w:tc>
          <w:tcPr>
            <w:tcW w:w="1422" w:type="dxa"/>
          </w:tcPr>
          <w:p w14:paraId="66CE3326" w14:textId="186DA713" w:rsidR="00F14B5D" w:rsidRPr="00F14B5D" w:rsidRDefault="00F14B5D" w:rsidP="00F14B5D">
            <w:pPr>
              <w:jc w:val="both"/>
              <w:rPr>
                <w:rFonts w:asciiTheme="minorHAnsi" w:hAnsiTheme="minorHAnsi" w:cstheme="minorHAnsi"/>
                <w:bCs/>
                <w:color w:val="000000"/>
                <w:sz w:val="24"/>
                <w:szCs w:val="24"/>
              </w:rPr>
            </w:pPr>
            <w:r w:rsidRPr="00F14B5D">
              <w:rPr>
                <w:rFonts w:asciiTheme="minorHAnsi" w:hAnsiTheme="minorHAnsi" w:cstheme="minorHAnsi"/>
                <w:bCs/>
                <w:color w:val="000000"/>
                <w:sz w:val="24"/>
                <w:szCs w:val="24"/>
              </w:rPr>
              <w:t>2. udeleženec</w:t>
            </w:r>
          </w:p>
        </w:tc>
        <w:tc>
          <w:tcPr>
            <w:tcW w:w="3066" w:type="dxa"/>
          </w:tcPr>
          <w:p w14:paraId="0F8D3484" w14:textId="77777777" w:rsidR="00F14B5D" w:rsidRPr="00F14B5D" w:rsidRDefault="00F14B5D" w:rsidP="00F14B5D">
            <w:pPr>
              <w:jc w:val="both"/>
              <w:rPr>
                <w:rFonts w:asciiTheme="minorHAnsi" w:hAnsiTheme="minorHAnsi" w:cstheme="minorHAnsi"/>
                <w:bCs/>
                <w:color w:val="000000"/>
                <w:sz w:val="24"/>
                <w:szCs w:val="24"/>
              </w:rPr>
            </w:pPr>
          </w:p>
        </w:tc>
        <w:tc>
          <w:tcPr>
            <w:tcW w:w="2264" w:type="dxa"/>
            <w:vAlign w:val="center"/>
          </w:tcPr>
          <w:p w14:paraId="66DC32A0" w14:textId="1DD7C6C7" w:rsidR="00F14B5D" w:rsidRPr="00F14B5D" w:rsidRDefault="00F14B5D" w:rsidP="00F14B5D">
            <w:pPr>
              <w:jc w:val="center"/>
              <w:rPr>
                <w:rFonts w:asciiTheme="minorHAnsi" w:hAnsiTheme="minorHAnsi" w:cstheme="minorHAnsi"/>
                <w:bCs/>
                <w:color w:val="000000"/>
                <w:sz w:val="24"/>
                <w:szCs w:val="24"/>
              </w:rPr>
            </w:pPr>
            <w:r w:rsidRPr="00F14B5D">
              <w:rPr>
                <w:rFonts w:asciiTheme="minorHAnsi" w:hAnsiTheme="minorHAnsi" w:cstheme="minorHAnsi"/>
                <w:bCs/>
                <w:color w:val="000000"/>
                <w:sz w:val="24"/>
                <w:szCs w:val="24"/>
              </w:rPr>
              <w:t>DA                NE</w:t>
            </w:r>
          </w:p>
        </w:tc>
        <w:tc>
          <w:tcPr>
            <w:tcW w:w="2264" w:type="dxa"/>
            <w:vAlign w:val="center"/>
          </w:tcPr>
          <w:p w14:paraId="6B6F6124" w14:textId="410F85ED" w:rsidR="00F14B5D" w:rsidRPr="00C33730" w:rsidRDefault="00F14B5D" w:rsidP="00F14B5D">
            <w:pPr>
              <w:jc w:val="center"/>
              <w:rPr>
                <w:rFonts w:asciiTheme="minorHAnsi" w:hAnsiTheme="minorHAnsi" w:cstheme="minorHAnsi"/>
                <w:bCs/>
                <w:color w:val="000000"/>
                <w:sz w:val="24"/>
                <w:szCs w:val="24"/>
              </w:rPr>
            </w:pPr>
            <w:r w:rsidRPr="00F14B5D">
              <w:rPr>
                <w:rFonts w:asciiTheme="minorHAnsi" w:hAnsiTheme="minorHAnsi" w:cstheme="minorHAnsi"/>
                <w:bCs/>
                <w:color w:val="000000"/>
                <w:sz w:val="24"/>
                <w:szCs w:val="24"/>
              </w:rPr>
              <w:t>DA                NE</w:t>
            </w:r>
          </w:p>
        </w:tc>
      </w:tr>
    </w:tbl>
    <w:p w14:paraId="7026C9DF" w14:textId="77777777" w:rsidR="001D03E1" w:rsidRPr="00C33730" w:rsidRDefault="001D03E1">
      <w:pPr>
        <w:pBdr>
          <w:top w:val="nil"/>
          <w:left w:val="nil"/>
          <w:bottom w:val="nil"/>
          <w:right w:val="nil"/>
          <w:between w:val="nil"/>
        </w:pBdr>
        <w:spacing w:after="0"/>
        <w:jc w:val="both"/>
        <w:rPr>
          <w:rFonts w:asciiTheme="minorHAnsi" w:hAnsiTheme="minorHAnsi" w:cstheme="minorHAnsi"/>
          <w:b/>
          <w:color w:val="000000"/>
          <w:sz w:val="24"/>
          <w:szCs w:val="24"/>
        </w:rPr>
      </w:pPr>
    </w:p>
    <w:p w14:paraId="04BEF06A" w14:textId="77777777" w:rsidR="00F14B5D" w:rsidRPr="00C33730" w:rsidRDefault="00F14B5D" w:rsidP="00F14B5D">
      <w:pPr>
        <w:pStyle w:val="Navaden1"/>
        <w:jc w:val="both"/>
        <w:rPr>
          <w:rFonts w:asciiTheme="minorHAnsi" w:hAnsiTheme="minorHAnsi" w:cstheme="minorHAnsi"/>
          <w:sz w:val="24"/>
          <w:szCs w:val="24"/>
        </w:rPr>
      </w:pPr>
      <w:bookmarkStart w:id="2" w:name="_Hlk210302947"/>
      <w:r w:rsidRPr="00C33730">
        <w:rPr>
          <w:rFonts w:asciiTheme="minorHAnsi" w:hAnsiTheme="minorHAnsi" w:cstheme="minorHAnsi"/>
          <w:sz w:val="24"/>
          <w:szCs w:val="24"/>
        </w:rPr>
        <w:t>S prijavo na razpis se prijavitelj zaveže, da se bo udeleženec, ki ga predlaga, udeležil vseh usposabljanj opredeljenih v I. poglavju javnega povabila. V primeru odsotnosti mora predložiti utemeljeno opravičilo. Prijavitelj lahko predlaga nadomestnega udeleženca, ki izpolnjuje osnovne pogoje.</w:t>
      </w:r>
    </w:p>
    <w:p w14:paraId="2C19D2B9" w14:textId="77777777" w:rsidR="00F14B5D" w:rsidRPr="00C33730" w:rsidRDefault="00F14B5D" w:rsidP="00F14B5D">
      <w:pPr>
        <w:jc w:val="both"/>
        <w:rPr>
          <w:rFonts w:asciiTheme="minorHAnsi" w:hAnsiTheme="minorHAnsi" w:cstheme="minorHAnsi"/>
          <w:sz w:val="24"/>
          <w:szCs w:val="24"/>
        </w:rPr>
      </w:pPr>
      <w:r w:rsidRPr="00C33730">
        <w:rPr>
          <w:rFonts w:asciiTheme="minorHAnsi" w:hAnsiTheme="minorHAnsi" w:cstheme="minorHAnsi"/>
          <w:sz w:val="24"/>
          <w:szCs w:val="24"/>
        </w:rPr>
        <w:t>Kadar neupravičena odsotnost udeležencev posameznega prijavitelja znaša več kot četrtino vsega programa, njegov prijavitelj izgubi pravico kandidiranja na katerem koli ukrepu JZ TNP za naslednji dve koledarski leti od roka za prijavo na ta razpis.</w:t>
      </w:r>
    </w:p>
    <w:bookmarkEnd w:id="2"/>
    <w:p w14:paraId="5F3CC4EB" w14:textId="77777777" w:rsidR="001D03E1" w:rsidRDefault="001D03E1">
      <w:pPr>
        <w:pBdr>
          <w:top w:val="nil"/>
          <w:left w:val="nil"/>
          <w:bottom w:val="nil"/>
          <w:right w:val="nil"/>
          <w:between w:val="nil"/>
        </w:pBdr>
        <w:spacing w:after="0"/>
        <w:jc w:val="both"/>
        <w:rPr>
          <w:rFonts w:asciiTheme="minorHAnsi" w:hAnsiTheme="minorHAnsi" w:cstheme="minorHAnsi"/>
          <w:b/>
          <w:color w:val="000000"/>
          <w:sz w:val="24"/>
          <w:szCs w:val="24"/>
        </w:rPr>
      </w:pPr>
    </w:p>
    <w:p w14:paraId="291E745D" w14:textId="3465CFC2" w:rsidR="00F7722C" w:rsidRPr="00F7722C" w:rsidRDefault="00F7722C">
      <w:pPr>
        <w:pBdr>
          <w:top w:val="nil"/>
          <w:left w:val="nil"/>
          <w:bottom w:val="nil"/>
          <w:right w:val="nil"/>
          <w:between w:val="nil"/>
        </w:pBdr>
        <w:spacing w:after="0"/>
        <w:jc w:val="both"/>
        <w:rPr>
          <w:rFonts w:asciiTheme="minorHAnsi" w:hAnsiTheme="minorHAnsi" w:cstheme="minorHAnsi"/>
          <w:b/>
          <w:color w:val="000000"/>
          <w:sz w:val="28"/>
          <w:szCs w:val="28"/>
        </w:rPr>
      </w:pPr>
      <w:r w:rsidRPr="00F7722C">
        <w:rPr>
          <w:rFonts w:asciiTheme="minorHAnsi" w:hAnsiTheme="minorHAnsi" w:cstheme="minorHAnsi"/>
          <w:b/>
          <w:color w:val="000000"/>
          <w:sz w:val="28"/>
          <w:szCs w:val="28"/>
        </w:rPr>
        <w:t>III. IZJAVE</w:t>
      </w:r>
    </w:p>
    <w:p w14:paraId="712C9773" w14:textId="77777777" w:rsidR="00F7722C" w:rsidRPr="00C33730" w:rsidRDefault="00F7722C">
      <w:pPr>
        <w:pBdr>
          <w:top w:val="nil"/>
          <w:left w:val="nil"/>
          <w:bottom w:val="nil"/>
          <w:right w:val="nil"/>
          <w:between w:val="nil"/>
        </w:pBdr>
        <w:spacing w:after="0"/>
        <w:jc w:val="both"/>
        <w:rPr>
          <w:rFonts w:asciiTheme="minorHAnsi" w:hAnsiTheme="minorHAnsi" w:cstheme="minorHAnsi"/>
          <w:b/>
          <w:color w:val="000000"/>
          <w:sz w:val="24"/>
          <w:szCs w:val="24"/>
        </w:rPr>
      </w:pPr>
    </w:p>
    <w:p w14:paraId="6D251490" w14:textId="2C216BA8" w:rsidR="00EF674D" w:rsidRPr="00EF674D" w:rsidRDefault="00940C48" w:rsidP="00F14B5D">
      <w:pPr>
        <w:pBdr>
          <w:top w:val="nil"/>
          <w:left w:val="nil"/>
          <w:bottom w:val="nil"/>
          <w:right w:val="nil"/>
          <w:between w:val="nil"/>
        </w:pBdr>
        <w:spacing w:after="0"/>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Izjavljamo da:</w:t>
      </w:r>
    </w:p>
    <w:p w14:paraId="66AF111E" w14:textId="4011E3DD" w:rsidR="00F7722C" w:rsidRPr="00F14B5D" w:rsidRDefault="00F7722C" w:rsidP="00F14B5D">
      <w:pPr>
        <w:pStyle w:val="Odstavekseznama"/>
        <w:numPr>
          <w:ilvl w:val="0"/>
          <w:numId w:val="13"/>
        </w:numPr>
        <w:spacing w:before="240" w:after="120" w:line="240" w:lineRule="auto"/>
        <w:jc w:val="both"/>
        <w:rPr>
          <w:rFonts w:asciiTheme="minorHAnsi" w:hAnsiTheme="minorHAnsi" w:cstheme="minorHAnsi"/>
          <w:sz w:val="24"/>
          <w:szCs w:val="24"/>
        </w:rPr>
      </w:pPr>
      <w:r w:rsidRPr="00F14B5D">
        <w:rPr>
          <w:rFonts w:asciiTheme="minorHAnsi" w:hAnsiTheme="minorHAnsi" w:cstheme="minorHAnsi"/>
          <w:sz w:val="24"/>
          <w:szCs w:val="24"/>
        </w:rPr>
        <w:t>Da prispevamo k trajnostnemu upravljanju z okoljem in naravo skladno s cilji TNP.</w:t>
      </w:r>
    </w:p>
    <w:p w14:paraId="4F08150E" w14:textId="4A426841" w:rsidR="00F7722C" w:rsidRPr="00F14B5D" w:rsidRDefault="00F7722C" w:rsidP="00F14B5D">
      <w:pPr>
        <w:pStyle w:val="Odstavekseznama"/>
        <w:numPr>
          <w:ilvl w:val="0"/>
          <w:numId w:val="13"/>
        </w:numPr>
        <w:pBdr>
          <w:top w:val="nil"/>
          <w:left w:val="nil"/>
          <w:bottom w:val="nil"/>
          <w:right w:val="nil"/>
          <w:between w:val="nil"/>
        </w:pBdr>
        <w:spacing w:after="0"/>
        <w:jc w:val="both"/>
        <w:rPr>
          <w:rFonts w:cstheme="minorHAnsi"/>
          <w:bCs/>
          <w:color w:val="000000"/>
          <w:sz w:val="24"/>
          <w:szCs w:val="24"/>
        </w:rPr>
      </w:pPr>
      <w:r w:rsidRPr="00F14B5D">
        <w:rPr>
          <w:rFonts w:cstheme="minorHAnsi"/>
          <w:bCs/>
          <w:color w:val="000000"/>
          <w:sz w:val="24"/>
          <w:szCs w:val="24"/>
        </w:rPr>
        <w:t>Smo seznanjeni s pogoji javnega povabila in jih v celoti sprejemamo.</w:t>
      </w:r>
    </w:p>
    <w:p w14:paraId="6103B0BA" w14:textId="77777777" w:rsidR="00F7722C" w:rsidRPr="00F14B5D" w:rsidRDefault="00F7722C" w:rsidP="00F14B5D">
      <w:pPr>
        <w:numPr>
          <w:ilvl w:val="0"/>
          <w:numId w:val="13"/>
        </w:numPr>
        <w:pBdr>
          <w:top w:val="nil"/>
          <w:left w:val="nil"/>
          <w:bottom w:val="nil"/>
          <w:right w:val="nil"/>
          <w:between w:val="nil"/>
        </w:pBdr>
        <w:shd w:val="clear" w:color="auto" w:fill="FFFFFF"/>
        <w:spacing w:after="0" w:line="240" w:lineRule="auto"/>
        <w:jc w:val="both"/>
        <w:rPr>
          <w:rFonts w:cstheme="minorHAnsi"/>
          <w:bCs/>
          <w:color w:val="000000"/>
          <w:sz w:val="24"/>
          <w:szCs w:val="24"/>
        </w:rPr>
      </w:pPr>
      <w:r w:rsidRPr="00F14B5D">
        <w:rPr>
          <w:rFonts w:cstheme="minorHAnsi"/>
          <w:bCs/>
          <w:color w:val="000000"/>
          <w:sz w:val="24"/>
          <w:szCs w:val="24"/>
        </w:rPr>
        <w:t>Zagotavljamo ustrezno podlago za obdelavo osebnih podatkov, vključenih v prijavo, ki omogoča JZ TNP in ostalim uporabnikom osebnih podatkov, kot so opredeljeni v razpisni dokumentaciji (člani strokovne komisije in zaposleni JZ TNP idr.), da te osebne podatke obdelujejo za namene izvajanja svojih nalog v programu.</w:t>
      </w:r>
    </w:p>
    <w:p w14:paraId="3AFC6495" w14:textId="5D7BBE6C" w:rsidR="00940C48" w:rsidRPr="00F14B5D" w:rsidRDefault="00940C48" w:rsidP="00F14B5D">
      <w:pPr>
        <w:numPr>
          <w:ilvl w:val="0"/>
          <w:numId w:val="13"/>
        </w:numPr>
        <w:pBdr>
          <w:top w:val="nil"/>
          <w:left w:val="nil"/>
          <w:bottom w:val="nil"/>
          <w:right w:val="nil"/>
          <w:between w:val="nil"/>
        </w:pBdr>
        <w:shd w:val="clear" w:color="auto" w:fill="FFFFFF"/>
        <w:spacing w:after="0" w:line="240" w:lineRule="auto"/>
        <w:jc w:val="both"/>
        <w:rPr>
          <w:rFonts w:cstheme="minorHAnsi"/>
          <w:bCs/>
          <w:color w:val="000000"/>
          <w:sz w:val="24"/>
          <w:szCs w:val="24"/>
        </w:rPr>
      </w:pPr>
      <w:r w:rsidRPr="00F14B5D">
        <w:rPr>
          <w:rFonts w:cstheme="minorHAnsi"/>
          <w:bCs/>
          <w:color w:val="000000"/>
          <w:sz w:val="24"/>
          <w:szCs w:val="24"/>
        </w:rPr>
        <w:t>S</w:t>
      </w:r>
      <w:r w:rsidR="00EF674D" w:rsidRPr="00F14B5D">
        <w:rPr>
          <w:rFonts w:cstheme="minorHAnsi"/>
          <w:bCs/>
          <w:color w:val="000000"/>
          <w:sz w:val="24"/>
          <w:szCs w:val="24"/>
        </w:rPr>
        <w:t>mo posameznike, katerih osebne podatke smo vključili v prijavo, ustrezno informirali o obdelavi njihovih osebnih podatkov, kar med drugim zajema najmanj informacije o tem, da se njihove osebne podatke posreduje na predmetn</w:t>
      </w:r>
      <w:r w:rsidRPr="00F14B5D">
        <w:rPr>
          <w:rFonts w:cstheme="minorHAnsi"/>
          <w:bCs/>
          <w:color w:val="000000"/>
          <w:sz w:val="24"/>
          <w:szCs w:val="24"/>
        </w:rPr>
        <w:t>o</w:t>
      </w:r>
      <w:r w:rsidR="00EF674D" w:rsidRPr="00F14B5D">
        <w:rPr>
          <w:rFonts w:cstheme="minorHAnsi"/>
          <w:bCs/>
          <w:color w:val="000000"/>
          <w:sz w:val="24"/>
          <w:szCs w:val="24"/>
        </w:rPr>
        <w:t xml:space="preserve"> javn</w:t>
      </w:r>
      <w:r w:rsidRPr="00F14B5D">
        <w:rPr>
          <w:rFonts w:cstheme="minorHAnsi"/>
          <w:bCs/>
          <w:color w:val="000000"/>
          <w:sz w:val="24"/>
          <w:szCs w:val="24"/>
        </w:rPr>
        <w:t>o povabilo.</w:t>
      </w:r>
    </w:p>
    <w:p w14:paraId="1FC42C8F" w14:textId="77777777" w:rsidR="001D03E1" w:rsidRPr="00C33730" w:rsidRDefault="001D03E1" w:rsidP="001D03E1">
      <w:pPr>
        <w:pBdr>
          <w:top w:val="nil"/>
          <w:left w:val="nil"/>
          <w:bottom w:val="nil"/>
          <w:right w:val="nil"/>
          <w:between w:val="nil"/>
        </w:pBdr>
        <w:spacing w:after="0"/>
        <w:jc w:val="both"/>
        <w:rPr>
          <w:rFonts w:asciiTheme="minorHAnsi" w:hAnsiTheme="minorHAnsi" w:cstheme="minorHAnsi"/>
          <w:b/>
          <w:color w:val="000000"/>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661"/>
        <w:gridCol w:w="3747"/>
      </w:tblGrid>
      <w:tr w:rsidR="001D03E1" w:rsidRPr="00C33730" w14:paraId="2B163624" w14:textId="77777777" w:rsidTr="001D03E1">
        <w:tc>
          <w:tcPr>
            <w:tcW w:w="3964" w:type="dxa"/>
          </w:tcPr>
          <w:p w14:paraId="43EE1ED9" w14:textId="77777777" w:rsidR="001D03E1" w:rsidRPr="00C33730" w:rsidRDefault="001D03E1" w:rsidP="00044D3B">
            <w:pPr>
              <w:rPr>
                <w:rFonts w:asciiTheme="minorHAnsi" w:hAnsiTheme="minorHAnsi" w:cstheme="minorHAnsi"/>
                <w:sz w:val="24"/>
                <w:szCs w:val="24"/>
              </w:rPr>
            </w:pPr>
            <w:r w:rsidRPr="00C33730">
              <w:rPr>
                <w:rFonts w:asciiTheme="minorHAnsi" w:hAnsiTheme="minorHAnsi" w:cstheme="minorHAnsi"/>
                <w:sz w:val="24"/>
                <w:szCs w:val="24"/>
              </w:rPr>
              <w:t>Kraj in datum:</w:t>
            </w:r>
          </w:p>
        </w:tc>
        <w:tc>
          <w:tcPr>
            <w:tcW w:w="993" w:type="dxa"/>
          </w:tcPr>
          <w:p w14:paraId="21224DD1" w14:textId="77777777" w:rsidR="001D03E1" w:rsidRPr="00C33730" w:rsidRDefault="001D03E1" w:rsidP="00044D3B">
            <w:pPr>
              <w:ind w:left="2160" w:hanging="2160"/>
              <w:jc w:val="center"/>
              <w:rPr>
                <w:rFonts w:asciiTheme="minorHAnsi" w:hAnsiTheme="minorHAnsi" w:cstheme="minorHAnsi"/>
                <w:sz w:val="24"/>
                <w:szCs w:val="24"/>
              </w:rPr>
            </w:pPr>
            <w:r w:rsidRPr="00C33730">
              <w:rPr>
                <w:rFonts w:asciiTheme="minorHAnsi" w:hAnsiTheme="minorHAnsi" w:cstheme="minorHAnsi"/>
                <w:sz w:val="24"/>
                <w:szCs w:val="24"/>
              </w:rPr>
              <w:t>Žig:</w:t>
            </w:r>
          </w:p>
          <w:p w14:paraId="3C0FFC61" w14:textId="77777777" w:rsidR="001D03E1" w:rsidRPr="00C33730" w:rsidRDefault="001D03E1" w:rsidP="00044D3B">
            <w:pPr>
              <w:jc w:val="center"/>
              <w:rPr>
                <w:rFonts w:asciiTheme="minorHAnsi" w:hAnsiTheme="minorHAnsi" w:cstheme="minorHAnsi"/>
                <w:sz w:val="24"/>
                <w:szCs w:val="24"/>
              </w:rPr>
            </w:pPr>
            <w:r w:rsidRPr="00C33730">
              <w:rPr>
                <w:rFonts w:asciiTheme="minorHAnsi" w:hAnsiTheme="minorHAnsi" w:cstheme="minorHAnsi"/>
                <w:sz w:val="24"/>
                <w:szCs w:val="24"/>
              </w:rPr>
              <w:t>(oziroma pripis »Žiga ne uporabljamo«)</w:t>
            </w:r>
          </w:p>
          <w:p w14:paraId="4C51EA95" w14:textId="77777777" w:rsidR="001D03E1" w:rsidRPr="00C33730" w:rsidRDefault="001D03E1" w:rsidP="00044D3B">
            <w:pPr>
              <w:rPr>
                <w:rFonts w:asciiTheme="minorHAnsi" w:hAnsiTheme="minorHAnsi" w:cstheme="minorHAnsi"/>
                <w:sz w:val="24"/>
                <w:szCs w:val="24"/>
              </w:rPr>
            </w:pPr>
          </w:p>
        </w:tc>
        <w:tc>
          <w:tcPr>
            <w:tcW w:w="4059" w:type="dxa"/>
          </w:tcPr>
          <w:p w14:paraId="7DA12BB2" w14:textId="77777777" w:rsidR="001D03E1" w:rsidRPr="00C33730" w:rsidRDefault="001D03E1" w:rsidP="00C33730">
            <w:pPr>
              <w:jc w:val="center"/>
              <w:rPr>
                <w:rFonts w:asciiTheme="minorHAnsi" w:hAnsiTheme="minorHAnsi" w:cstheme="minorHAnsi"/>
                <w:sz w:val="24"/>
                <w:szCs w:val="24"/>
              </w:rPr>
            </w:pPr>
            <w:r w:rsidRPr="00C33730">
              <w:rPr>
                <w:rFonts w:asciiTheme="minorHAnsi" w:hAnsiTheme="minorHAnsi" w:cstheme="minorHAnsi"/>
                <w:sz w:val="24"/>
                <w:szCs w:val="24"/>
              </w:rPr>
              <w:t>Podpis odgovorne osebe prijavitelja:</w:t>
            </w:r>
          </w:p>
        </w:tc>
      </w:tr>
    </w:tbl>
    <w:p w14:paraId="603CBAB3" w14:textId="134D97DC" w:rsidR="00B348BD" w:rsidRPr="00C0129F" w:rsidRDefault="00B348BD" w:rsidP="00F14B5D">
      <w:pPr>
        <w:spacing w:after="0"/>
      </w:pPr>
    </w:p>
    <w:sectPr w:rsidR="00B348BD" w:rsidRPr="00C0129F" w:rsidSect="00F14B5D">
      <w:headerReference w:type="default" r:id="rId10"/>
      <w:footerReference w:type="default" r:id="rId11"/>
      <w:pgSz w:w="11906" w:h="16838"/>
      <w:pgMar w:top="1440" w:right="1440" w:bottom="709" w:left="1440" w:header="708" w:footer="40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255D4" w14:textId="77777777" w:rsidR="007F7C2D" w:rsidRDefault="007F7C2D" w:rsidP="00C0129F">
      <w:pPr>
        <w:spacing w:after="0" w:line="240" w:lineRule="auto"/>
      </w:pPr>
      <w:r>
        <w:separator/>
      </w:r>
    </w:p>
  </w:endnote>
  <w:endnote w:type="continuationSeparator" w:id="0">
    <w:p w14:paraId="700BCD78" w14:textId="77777777" w:rsidR="007F7C2D" w:rsidRDefault="007F7C2D" w:rsidP="00C0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096515"/>
      <w:docPartObj>
        <w:docPartGallery w:val="Page Numbers (Bottom of Page)"/>
        <w:docPartUnique/>
      </w:docPartObj>
    </w:sdtPr>
    <w:sdtEndPr/>
    <w:sdtContent>
      <w:p w14:paraId="07510409" w14:textId="4754412D" w:rsidR="00805A75" w:rsidRDefault="00805A75" w:rsidP="00805A75">
        <w:pPr>
          <w:pStyle w:val="Nog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52446" w14:textId="77777777" w:rsidR="007F7C2D" w:rsidRDefault="007F7C2D" w:rsidP="00C0129F">
      <w:pPr>
        <w:spacing w:after="0" w:line="240" w:lineRule="auto"/>
      </w:pPr>
      <w:r>
        <w:separator/>
      </w:r>
    </w:p>
  </w:footnote>
  <w:footnote w:type="continuationSeparator" w:id="0">
    <w:p w14:paraId="556CA00D" w14:textId="77777777" w:rsidR="007F7C2D" w:rsidRDefault="007F7C2D" w:rsidP="00C0129F">
      <w:pPr>
        <w:spacing w:after="0" w:line="240" w:lineRule="auto"/>
      </w:pPr>
      <w:r>
        <w:continuationSeparator/>
      </w:r>
    </w:p>
  </w:footnote>
  <w:footnote w:id="1">
    <w:p w14:paraId="4D9F9FA6" w14:textId="77777777" w:rsidR="00F14B5D" w:rsidRPr="00337584" w:rsidRDefault="00F14B5D" w:rsidP="00F14B5D">
      <w:pPr>
        <w:pStyle w:val="Sprotnaopomba-besedilo"/>
        <w:rPr>
          <w:sz w:val="18"/>
          <w:szCs w:val="18"/>
        </w:rPr>
      </w:pPr>
      <w:r w:rsidRPr="00337584">
        <w:rPr>
          <w:rStyle w:val="Sprotnaopomba-sklic"/>
          <w:sz w:val="18"/>
          <w:szCs w:val="18"/>
        </w:rPr>
        <w:footnoteRef/>
      </w:r>
      <w:r w:rsidRPr="00337584">
        <w:rPr>
          <w:sz w:val="18"/>
          <w:szCs w:val="18"/>
        </w:rPr>
        <w:t xml:space="preserve"> Znanje tujega jezika na stopnji B1 pomeni:</w:t>
      </w:r>
    </w:p>
    <w:p w14:paraId="7FBC8887" w14:textId="77777777" w:rsidR="00F14B5D" w:rsidRPr="00337584" w:rsidRDefault="00F14B5D" w:rsidP="00F14B5D">
      <w:pPr>
        <w:pBdr>
          <w:top w:val="nil"/>
          <w:left w:val="nil"/>
          <w:bottom w:val="nil"/>
          <w:right w:val="nil"/>
          <w:between w:val="nil"/>
        </w:pBdr>
        <w:spacing w:after="0"/>
        <w:jc w:val="both"/>
        <w:rPr>
          <w:sz w:val="18"/>
          <w:szCs w:val="18"/>
        </w:rPr>
      </w:pPr>
      <w:r w:rsidRPr="00337584">
        <w:rPr>
          <w:sz w:val="18"/>
          <w:szCs w:val="18"/>
        </w:rPr>
        <w:t xml:space="preserve">RAZUMEVANJE: Pri razločnem govorjenju v standardnem jeziku razumem glavne točke, kadar gre za znane reči, s katerimi se redno srečujem na delu, v šoli, prostem času, itd. Razumem besedila, katerih jezik je pretežno vsakdanji ali povezan z mojim delom. </w:t>
      </w:r>
    </w:p>
    <w:p w14:paraId="7ECEB274" w14:textId="77777777" w:rsidR="00F14B5D" w:rsidRPr="00337584" w:rsidRDefault="00F14B5D" w:rsidP="00F14B5D">
      <w:pPr>
        <w:pBdr>
          <w:top w:val="nil"/>
          <w:left w:val="nil"/>
          <w:bottom w:val="nil"/>
          <w:right w:val="nil"/>
          <w:between w:val="nil"/>
        </w:pBdr>
        <w:spacing w:after="0"/>
        <w:jc w:val="both"/>
        <w:rPr>
          <w:sz w:val="18"/>
          <w:szCs w:val="18"/>
        </w:rPr>
      </w:pPr>
      <w:r w:rsidRPr="00337584">
        <w:rPr>
          <w:sz w:val="18"/>
          <w:szCs w:val="18"/>
        </w:rPr>
        <w:t>GOVORJENJE: Znajdem s v večini situacij, ki se pogosto pojavljajo na potovanju po deželi, kjer se ta jezik govori. Sposoben sem se tudi nepripravljen vključiti v pogovor v zvezi z splošnimi temami, temami, ki me osebno zanimajo.</w:t>
      </w:r>
    </w:p>
    <w:p w14:paraId="5AA0FF74" w14:textId="77777777" w:rsidR="00F14B5D" w:rsidRPr="00337584" w:rsidRDefault="00F14B5D" w:rsidP="00F14B5D">
      <w:pPr>
        <w:pBdr>
          <w:top w:val="nil"/>
          <w:left w:val="nil"/>
          <w:bottom w:val="nil"/>
          <w:right w:val="nil"/>
          <w:between w:val="nil"/>
        </w:pBdr>
        <w:spacing w:after="0"/>
        <w:jc w:val="both"/>
        <w:rPr>
          <w:sz w:val="18"/>
          <w:szCs w:val="18"/>
        </w:rPr>
      </w:pPr>
      <w:r w:rsidRPr="00337584">
        <w:rPr>
          <w:sz w:val="18"/>
          <w:szCs w:val="18"/>
        </w:rPr>
        <w:t>PISANJE: Pisati znam preprosta, a povezana besedila v zvezi s splošnimi temami ali temami s področja osebnega zanimanja.</w:t>
      </w:r>
    </w:p>
    <w:p w14:paraId="6D74F3F5" w14:textId="77777777" w:rsidR="00F14B5D" w:rsidRDefault="00F14B5D" w:rsidP="00F14B5D">
      <w:pPr>
        <w:pStyle w:val="Sprotnaopomba-besedilo"/>
      </w:pPr>
      <w:r w:rsidRPr="00337584">
        <w:rPr>
          <w:sz w:val="18"/>
          <w:szCs w:val="18"/>
        </w:rPr>
        <w:t xml:space="preserve">Vir: </w:t>
      </w:r>
      <w:hyperlink r:id="rId1" w:history="1">
        <w:r w:rsidRPr="00337584">
          <w:rPr>
            <w:rStyle w:val="Hiperpovezava"/>
            <w:sz w:val="18"/>
            <w:szCs w:val="18"/>
          </w:rPr>
          <w:t>https://europass.europa.eu/sl/common-european-framework-reference-language-skills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5138C" w14:textId="1336D934" w:rsidR="00805A75" w:rsidRDefault="00805A75">
    <w:pPr>
      <w:pStyle w:val="Glava"/>
    </w:pPr>
    <w:r w:rsidRPr="00C0129F">
      <w:rPr>
        <w:noProof/>
      </w:rPr>
      <w:drawing>
        <wp:anchor distT="0" distB="0" distL="114300" distR="114300" simplePos="0" relativeHeight="251659264" behindDoc="1" locked="0" layoutInCell="1" hidden="0" allowOverlap="1" wp14:anchorId="3A376773" wp14:editId="32BF79C6">
          <wp:simplePos x="0" y="0"/>
          <wp:positionH relativeFrom="column">
            <wp:posOffset>5654842</wp:posOffset>
          </wp:positionH>
          <wp:positionV relativeFrom="paragraph">
            <wp:posOffset>-217203</wp:posOffset>
          </wp:positionV>
          <wp:extent cx="1057275" cy="808990"/>
          <wp:effectExtent l="0" t="0" r="9525" b="0"/>
          <wp:wrapNone/>
          <wp:docPr id="303828580" name="Slika 30382858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275" cy="8089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47DD2"/>
    <w:multiLevelType w:val="hybridMultilevel"/>
    <w:tmpl w:val="66568B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D26F28"/>
    <w:multiLevelType w:val="multilevel"/>
    <w:tmpl w:val="52EC9548"/>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827926"/>
    <w:multiLevelType w:val="hybridMultilevel"/>
    <w:tmpl w:val="6ED8E5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E7211"/>
    <w:multiLevelType w:val="hybridMultilevel"/>
    <w:tmpl w:val="0B54E6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D7D1FEB"/>
    <w:multiLevelType w:val="hybridMultilevel"/>
    <w:tmpl w:val="BF1A0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462AF7"/>
    <w:multiLevelType w:val="hybridMultilevel"/>
    <w:tmpl w:val="008C5714"/>
    <w:lvl w:ilvl="0" w:tplc="4BEE62E0">
      <w:start w:val="3"/>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3F302E8"/>
    <w:multiLevelType w:val="multilevel"/>
    <w:tmpl w:val="6E4CBD18"/>
    <w:lvl w:ilvl="0">
      <w:start w:val="15"/>
      <w:numFmt w:val="bullet"/>
      <w:lvlText w:val="-"/>
      <w:lvlJc w:val="left"/>
      <w:pPr>
        <w:ind w:left="1205" w:hanging="360"/>
      </w:pPr>
      <w:rPr>
        <w:rFonts w:ascii="Calibri" w:eastAsia="Calibri" w:hAnsi="Calibri" w:cs="Calibri"/>
      </w:rPr>
    </w:lvl>
    <w:lvl w:ilvl="1">
      <w:start w:val="1"/>
      <w:numFmt w:val="bullet"/>
      <w:lvlText w:val="o"/>
      <w:lvlJc w:val="left"/>
      <w:pPr>
        <w:ind w:left="1925" w:hanging="360"/>
      </w:pPr>
      <w:rPr>
        <w:rFonts w:ascii="Courier New" w:eastAsia="Courier New" w:hAnsi="Courier New" w:cs="Courier New"/>
      </w:rPr>
    </w:lvl>
    <w:lvl w:ilvl="2">
      <w:start w:val="1"/>
      <w:numFmt w:val="bullet"/>
      <w:lvlText w:val="▪"/>
      <w:lvlJc w:val="left"/>
      <w:pPr>
        <w:ind w:left="2645" w:hanging="360"/>
      </w:pPr>
      <w:rPr>
        <w:rFonts w:ascii="Noto Sans Symbols" w:eastAsia="Noto Sans Symbols" w:hAnsi="Noto Sans Symbols" w:cs="Noto Sans Symbols"/>
      </w:rPr>
    </w:lvl>
    <w:lvl w:ilvl="3">
      <w:start w:val="1"/>
      <w:numFmt w:val="bullet"/>
      <w:lvlText w:val="●"/>
      <w:lvlJc w:val="left"/>
      <w:pPr>
        <w:ind w:left="3365" w:hanging="360"/>
      </w:pPr>
      <w:rPr>
        <w:rFonts w:ascii="Noto Sans Symbols" w:eastAsia="Noto Sans Symbols" w:hAnsi="Noto Sans Symbols" w:cs="Noto Sans Symbols"/>
      </w:rPr>
    </w:lvl>
    <w:lvl w:ilvl="4">
      <w:start w:val="1"/>
      <w:numFmt w:val="bullet"/>
      <w:lvlText w:val="o"/>
      <w:lvlJc w:val="left"/>
      <w:pPr>
        <w:ind w:left="4085" w:hanging="360"/>
      </w:pPr>
      <w:rPr>
        <w:rFonts w:ascii="Courier New" w:eastAsia="Courier New" w:hAnsi="Courier New" w:cs="Courier New"/>
      </w:rPr>
    </w:lvl>
    <w:lvl w:ilvl="5">
      <w:start w:val="1"/>
      <w:numFmt w:val="bullet"/>
      <w:lvlText w:val="▪"/>
      <w:lvlJc w:val="left"/>
      <w:pPr>
        <w:ind w:left="4805" w:hanging="360"/>
      </w:pPr>
      <w:rPr>
        <w:rFonts w:ascii="Noto Sans Symbols" w:eastAsia="Noto Sans Symbols" w:hAnsi="Noto Sans Symbols" w:cs="Noto Sans Symbols"/>
      </w:rPr>
    </w:lvl>
    <w:lvl w:ilvl="6">
      <w:start w:val="1"/>
      <w:numFmt w:val="bullet"/>
      <w:lvlText w:val="●"/>
      <w:lvlJc w:val="left"/>
      <w:pPr>
        <w:ind w:left="5525" w:hanging="360"/>
      </w:pPr>
      <w:rPr>
        <w:rFonts w:ascii="Noto Sans Symbols" w:eastAsia="Noto Sans Symbols" w:hAnsi="Noto Sans Symbols" w:cs="Noto Sans Symbols"/>
      </w:rPr>
    </w:lvl>
    <w:lvl w:ilvl="7">
      <w:start w:val="1"/>
      <w:numFmt w:val="bullet"/>
      <w:lvlText w:val="o"/>
      <w:lvlJc w:val="left"/>
      <w:pPr>
        <w:ind w:left="6245" w:hanging="360"/>
      </w:pPr>
      <w:rPr>
        <w:rFonts w:ascii="Courier New" w:eastAsia="Courier New" w:hAnsi="Courier New" w:cs="Courier New"/>
      </w:rPr>
    </w:lvl>
    <w:lvl w:ilvl="8">
      <w:start w:val="1"/>
      <w:numFmt w:val="bullet"/>
      <w:lvlText w:val="▪"/>
      <w:lvlJc w:val="left"/>
      <w:pPr>
        <w:ind w:left="6965" w:hanging="360"/>
      </w:pPr>
      <w:rPr>
        <w:rFonts w:ascii="Noto Sans Symbols" w:eastAsia="Noto Sans Symbols" w:hAnsi="Noto Sans Symbols" w:cs="Noto Sans Symbols"/>
      </w:rPr>
    </w:lvl>
  </w:abstractNum>
  <w:abstractNum w:abstractNumId="7" w15:restartNumberingAfterBreak="0">
    <w:nsid w:val="51026D8C"/>
    <w:multiLevelType w:val="multilevel"/>
    <w:tmpl w:val="BB961396"/>
    <w:lvl w:ilvl="0">
      <w:start w:val="4"/>
      <w:numFmt w:val="bullet"/>
      <w:pStyle w:val="alineja"/>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301434"/>
    <w:multiLevelType w:val="hybridMultilevel"/>
    <w:tmpl w:val="6ED8E5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2347A6"/>
    <w:multiLevelType w:val="multilevel"/>
    <w:tmpl w:val="DF72B814"/>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2ED739A"/>
    <w:multiLevelType w:val="multilevel"/>
    <w:tmpl w:val="319222C4"/>
    <w:lvl w:ilvl="0">
      <w:start w:val="1"/>
      <w:numFmt w:val="bullet"/>
      <w:lvlText w:val="-"/>
      <w:lvlJc w:val="left"/>
      <w:pPr>
        <w:ind w:left="825" w:hanging="465"/>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B6103E"/>
    <w:multiLevelType w:val="hybridMultilevel"/>
    <w:tmpl w:val="7A8847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612D1B"/>
    <w:multiLevelType w:val="hybridMultilevel"/>
    <w:tmpl w:val="6ED8E5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815BD1"/>
    <w:multiLevelType w:val="hybridMultilevel"/>
    <w:tmpl w:val="3DE4B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12"/>
  </w:num>
  <w:num w:numId="5">
    <w:abstractNumId w:val="8"/>
  </w:num>
  <w:num w:numId="6">
    <w:abstractNumId w:val="6"/>
  </w:num>
  <w:num w:numId="7">
    <w:abstractNumId w:val="10"/>
  </w:num>
  <w:num w:numId="8">
    <w:abstractNumId w:val="2"/>
  </w:num>
  <w:num w:numId="9">
    <w:abstractNumId w:val="13"/>
  </w:num>
  <w:num w:numId="10">
    <w:abstractNumId w:val="5"/>
  </w:num>
  <w:num w:numId="11">
    <w:abstractNumId w:val="0"/>
  </w:num>
  <w:num w:numId="12">
    <w:abstractNumId w:val="4"/>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BD"/>
    <w:rsid w:val="0006405A"/>
    <w:rsid w:val="000734A9"/>
    <w:rsid w:val="0008118A"/>
    <w:rsid w:val="000918CC"/>
    <w:rsid w:val="00141BDE"/>
    <w:rsid w:val="0014243B"/>
    <w:rsid w:val="001861D2"/>
    <w:rsid w:val="00187491"/>
    <w:rsid w:val="0019412C"/>
    <w:rsid w:val="001D03E1"/>
    <w:rsid w:val="00244B9B"/>
    <w:rsid w:val="002766FE"/>
    <w:rsid w:val="002A1208"/>
    <w:rsid w:val="002B6717"/>
    <w:rsid w:val="002C3592"/>
    <w:rsid w:val="002C5575"/>
    <w:rsid w:val="002D2771"/>
    <w:rsid w:val="003178B0"/>
    <w:rsid w:val="00322562"/>
    <w:rsid w:val="0038715F"/>
    <w:rsid w:val="003F122F"/>
    <w:rsid w:val="0047240B"/>
    <w:rsid w:val="004B3E90"/>
    <w:rsid w:val="004E6113"/>
    <w:rsid w:val="00511800"/>
    <w:rsid w:val="00560F3C"/>
    <w:rsid w:val="00586FA4"/>
    <w:rsid w:val="005E1E55"/>
    <w:rsid w:val="005F5308"/>
    <w:rsid w:val="00680B98"/>
    <w:rsid w:val="006A5D0B"/>
    <w:rsid w:val="006F52D9"/>
    <w:rsid w:val="00710043"/>
    <w:rsid w:val="00723BB4"/>
    <w:rsid w:val="00763345"/>
    <w:rsid w:val="007F0B89"/>
    <w:rsid w:val="007F7C2D"/>
    <w:rsid w:val="00805A75"/>
    <w:rsid w:val="00847350"/>
    <w:rsid w:val="008B186D"/>
    <w:rsid w:val="008E2B88"/>
    <w:rsid w:val="008F46D2"/>
    <w:rsid w:val="009025C4"/>
    <w:rsid w:val="00933708"/>
    <w:rsid w:val="00940C48"/>
    <w:rsid w:val="00941EC2"/>
    <w:rsid w:val="009712BD"/>
    <w:rsid w:val="0098418C"/>
    <w:rsid w:val="009B0F0F"/>
    <w:rsid w:val="009B1434"/>
    <w:rsid w:val="009B7748"/>
    <w:rsid w:val="009B7DF4"/>
    <w:rsid w:val="00A04553"/>
    <w:rsid w:val="00A40D88"/>
    <w:rsid w:val="00A65697"/>
    <w:rsid w:val="00A75969"/>
    <w:rsid w:val="00AB0CBE"/>
    <w:rsid w:val="00AC2D4B"/>
    <w:rsid w:val="00B348BD"/>
    <w:rsid w:val="00B73AFD"/>
    <w:rsid w:val="00BB00FE"/>
    <w:rsid w:val="00C0129F"/>
    <w:rsid w:val="00C33730"/>
    <w:rsid w:val="00C42E6B"/>
    <w:rsid w:val="00C8474E"/>
    <w:rsid w:val="00CD696C"/>
    <w:rsid w:val="00D62F55"/>
    <w:rsid w:val="00D66D5E"/>
    <w:rsid w:val="00D85386"/>
    <w:rsid w:val="00D95AB4"/>
    <w:rsid w:val="00DB6EE1"/>
    <w:rsid w:val="00DF624E"/>
    <w:rsid w:val="00E17BFB"/>
    <w:rsid w:val="00E54635"/>
    <w:rsid w:val="00E72692"/>
    <w:rsid w:val="00E761D4"/>
    <w:rsid w:val="00EB51EB"/>
    <w:rsid w:val="00ED3004"/>
    <w:rsid w:val="00ED7E01"/>
    <w:rsid w:val="00EF674D"/>
    <w:rsid w:val="00EF7682"/>
    <w:rsid w:val="00F14B5D"/>
    <w:rsid w:val="00F4574E"/>
    <w:rsid w:val="00F71797"/>
    <w:rsid w:val="00F7722C"/>
    <w:rsid w:val="00F85547"/>
    <w:rsid w:val="00FA2664"/>
    <w:rsid w:val="00FA7CED"/>
    <w:rsid w:val="00FD4A92"/>
    <w:rsid w:val="00FF7B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1F8D"/>
  <w15:docId w15:val="{61DFA18A-0091-4E73-8D1B-07123148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85FBF"/>
  </w:style>
  <w:style w:type="paragraph" w:styleId="Naslov1">
    <w:name w:val="heading 1"/>
    <w:basedOn w:val="Navaden1"/>
    <w:next w:val="Navaden1"/>
    <w:uiPriority w:val="9"/>
    <w:qFormat/>
    <w:rsid w:val="00F57E96"/>
    <w:pPr>
      <w:keepNext/>
      <w:keepLines/>
      <w:spacing w:before="480" w:after="120"/>
      <w:outlineLvl w:val="0"/>
    </w:pPr>
    <w:rPr>
      <w:b/>
      <w:sz w:val="48"/>
      <w:szCs w:val="48"/>
    </w:rPr>
  </w:style>
  <w:style w:type="paragraph" w:styleId="Naslov2">
    <w:name w:val="heading 2"/>
    <w:basedOn w:val="Navaden1"/>
    <w:next w:val="Navaden1"/>
    <w:uiPriority w:val="9"/>
    <w:unhideWhenUsed/>
    <w:qFormat/>
    <w:rsid w:val="00F57E96"/>
    <w:pPr>
      <w:keepNext/>
      <w:keepLines/>
      <w:spacing w:before="360" w:after="80"/>
      <w:outlineLvl w:val="1"/>
    </w:pPr>
    <w:rPr>
      <w:b/>
      <w:sz w:val="36"/>
      <w:szCs w:val="36"/>
    </w:rPr>
  </w:style>
  <w:style w:type="paragraph" w:styleId="Naslov3">
    <w:name w:val="heading 3"/>
    <w:basedOn w:val="Navaden1"/>
    <w:next w:val="Navaden1"/>
    <w:uiPriority w:val="9"/>
    <w:unhideWhenUsed/>
    <w:qFormat/>
    <w:rsid w:val="00F57E96"/>
    <w:pPr>
      <w:keepNext/>
      <w:keepLines/>
      <w:spacing w:before="280" w:after="80"/>
      <w:outlineLvl w:val="2"/>
    </w:pPr>
    <w:rPr>
      <w:b/>
      <w:sz w:val="28"/>
      <w:szCs w:val="28"/>
    </w:rPr>
  </w:style>
  <w:style w:type="paragraph" w:styleId="Naslov4">
    <w:name w:val="heading 4"/>
    <w:basedOn w:val="Navaden1"/>
    <w:next w:val="Navaden1"/>
    <w:uiPriority w:val="9"/>
    <w:unhideWhenUsed/>
    <w:qFormat/>
    <w:rsid w:val="00F57E96"/>
    <w:pPr>
      <w:keepNext/>
      <w:keepLines/>
      <w:spacing w:before="240" w:after="40"/>
      <w:outlineLvl w:val="3"/>
    </w:pPr>
    <w:rPr>
      <w:b/>
      <w:sz w:val="24"/>
      <w:szCs w:val="24"/>
    </w:rPr>
  </w:style>
  <w:style w:type="paragraph" w:styleId="Naslov5">
    <w:name w:val="heading 5"/>
    <w:basedOn w:val="Navaden"/>
    <w:next w:val="Navaden"/>
    <w:link w:val="Naslov5Znak"/>
    <w:uiPriority w:val="9"/>
    <w:unhideWhenUsed/>
    <w:qFormat/>
    <w:rsid w:val="0002295D"/>
    <w:pPr>
      <w:keepNext/>
      <w:spacing w:after="0" w:line="240" w:lineRule="auto"/>
      <w:jc w:val="both"/>
      <w:outlineLvl w:val="4"/>
    </w:pPr>
    <w:rPr>
      <w:rFonts w:ascii="Times New Roman" w:eastAsia="Times New Roman" w:hAnsi="Times New Roman" w:cs="Times New Roman"/>
      <w:b/>
      <w:szCs w:val="24"/>
    </w:rPr>
  </w:style>
  <w:style w:type="paragraph" w:styleId="Naslov6">
    <w:name w:val="heading 6"/>
    <w:basedOn w:val="Navaden1"/>
    <w:next w:val="Navaden1"/>
    <w:uiPriority w:val="9"/>
    <w:semiHidden/>
    <w:unhideWhenUsed/>
    <w:qFormat/>
    <w:rsid w:val="00F57E96"/>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1"/>
    <w:next w:val="Navaden1"/>
    <w:uiPriority w:val="10"/>
    <w:qFormat/>
    <w:rsid w:val="00F57E96"/>
    <w:pPr>
      <w:keepNext/>
      <w:keepLines/>
      <w:spacing w:before="480" w:after="120"/>
    </w:pPr>
    <w:rPr>
      <w:b/>
      <w:sz w:val="72"/>
      <w:szCs w:val="72"/>
    </w:rPr>
  </w:style>
  <w:style w:type="paragraph" w:customStyle="1" w:styleId="Navaden1">
    <w:name w:val="Navaden1"/>
    <w:rsid w:val="00F57E96"/>
  </w:style>
  <w:style w:type="table" w:customStyle="1" w:styleId="TableNormal0">
    <w:name w:val="Table Normal"/>
    <w:rsid w:val="00F57E96"/>
    <w:tblPr>
      <w:tblCellMar>
        <w:top w:w="0" w:type="dxa"/>
        <w:left w:w="0" w:type="dxa"/>
        <w:bottom w:w="0" w:type="dxa"/>
        <w:right w:w="0" w:type="dxa"/>
      </w:tblCellMar>
    </w:tblPr>
  </w:style>
  <w:style w:type="character" w:customStyle="1" w:styleId="Naslov5Znak">
    <w:name w:val="Naslov 5 Znak"/>
    <w:basedOn w:val="Privzetapisavaodstavka"/>
    <w:link w:val="Naslov5"/>
    <w:semiHidden/>
    <w:rsid w:val="0002295D"/>
    <w:rPr>
      <w:rFonts w:ascii="Times New Roman" w:eastAsia="Times New Roman" w:hAnsi="Times New Roman" w:cs="Times New Roman"/>
      <w:b/>
      <w:szCs w:val="24"/>
      <w:lang w:eastAsia="sl-SI"/>
    </w:rPr>
  </w:style>
  <w:style w:type="paragraph" w:styleId="Glava">
    <w:name w:val="header"/>
    <w:basedOn w:val="Navaden"/>
    <w:link w:val="GlavaZnak"/>
    <w:unhideWhenUsed/>
    <w:rsid w:val="0002295D"/>
    <w:pPr>
      <w:tabs>
        <w:tab w:val="center" w:pos="4536"/>
        <w:tab w:val="right" w:pos="9072"/>
      </w:tabs>
      <w:spacing w:after="0" w:line="240" w:lineRule="auto"/>
      <w:jc w:val="both"/>
    </w:pPr>
    <w:rPr>
      <w:rFonts w:ascii="Times New Roman" w:eastAsia="Times New Roman" w:hAnsi="Times New Roman" w:cs="Times New Roman"/>
      <w:sz w:val="24"/>
      <w:szCs w:val="24"/>
    </w:rPr>
  </w:style>
  <w:style w:type="character" w:customStyle="1" w:styleId="GlavaZnak">
    <w:name w:val="Glava Znak"/>
    <w:basedOn w:val="Privzetapisavaodstavka"/>
    <w:link w:val="Glava"/>
    <w:rsid w:val="0002295D"/>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02295D"/>
    <w:pPr>
      <w:ind w:left="720"/>
      <w:contextualSpacing/>
    </w:pPr>
  </w:style>
  <w:style w:type="paragraph" w:customStyle="1" w:styleId="alineja">
    <w:name w:val="alineja"/>
    <w:basedOn w:val="Odstavekseznama"/>
    <w:link w:val="alinejaZnak"/>
    <w:qFormat/>
    <w:rsid w:val="0002295D"/>
    <w:pPr>
      <w:numPr>
        <w:numId w:val="2"/>
      </w:numPr>
      <w:spacing w:after="0"/>
      <w:ind w:left="726" w:hanging="397"/>
      <w:jc w:val="both"/>
    </w:pPr>
    <w:rPr>
      <w:rFonts w:cs="Arial"/>
      <w:szCs w:val="20"/>
    </w:rPr>
  </w:style>
  <w:style w:type="character" w:customStyle="1" w:styleId="alinejaZnak">
    <w:name w:val="alineja Znak"/>
    <w:link w:val="alineja"/>
    <w:rsid w:val="0002295D"/>
    <w:rPr>
      <w:rFonts w:ascii="Calibri" w:eastAsia="Calibri" w:hAnsi="Calibri" w:cs="Arial"/>
      <w:szCs w:val="20"/>
    </w:rPr>
  </w:style>
  <w:style w:type="paragraph" w:styleId="Besedilooblaka">
    <w:name w:val="Balloon Text"/>
    <w:basedOn w:val="Navaden"/>
    <w:link w:val="BesedilooblakaZnak"/>
    <w:uiPriority w:val="99"/>
    <w:semiHidden/>
    <w:unhideWhenUsed/>
    <w:rsid w:val="002D72C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D72C7"/>
    <w:rPr>
      <w:rFonts w:ascii="Tahoma" w:hAnsi="Tahoma" w:cs="Tahoma"/>
      <w:sz w:val="16"/>
      <w:szCs w:val="16"/>
    </w:rPr>
  </w:style>
  <w:style w:type="paragraph" w:customStyle="1" w:styleId="Telobesedila21">
    <w:name w:val="Telo besedila 21"/>
    <w:basedOn w:val="Navaden"/>
    <w:rsid w:val="006D2864"/>
    <w:pPr>
      <w:tabs>
        <w:tab w:val="right" w:pos="9072"/>
      </w:tabs>
      <w:suppressAutoHyphens/>
      <w:spacing w:after="0" w:line="240" w:lineRule="auto"/>
      <w:jc w:val="both"/>
    </w:pPr>
    <w:rPr>
      <w:rFonts w:ascii="Arial" w:eastAsia="Times New Roman" w:hAnsi="Arial" w:cs="Times New Roman"/>
      <w:sz w:val="24"/>
      <w:szCs w:val="20"/>
      <w:lang w:eastAsia="ar-SA"/>
    </w:rPr>
  </w:style>
  <w:style w:type="table" w:styleId="Tabelamrea">
    <w:name w:val="Table Grid"/>
    <w:basedOn w:val="Navadnatabela"/>
    <w:uiPriority w:val="39"/>
    <w:rsid w:val="006D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unhideWhenUsed/>
    <w:rsid w:val="00A16779"/>
    <w:pPr>
      <w:tabs>
        <w:tab w:val="center" w:pos="4536"/>
        <w:tab w:val="right" w:pos="9072"/>
      </w:tabs>
      <w:spacing w:after="0" w:line="240" w:lineRule="auto"/>
    </w:pPr>
  </w:style>
  <w:style w:type="character" w:customStyle="1" w:styleId="NogaZnak">
    <w:name w:val="Noga Znak"/>
    <w:basedOn w:val="Privzetapisavaodstavka"/>
    <w:link w:val="Noga"/>
    <w:uiPriority w:val="99"/>
    <w:rsid w:val="00A16779"/>
  </w:style>
  <w:style w:type="paragraph" w:styleId="Podnaslov">
    <w:name w:val="Subtitle"/>
    <w:basedOn w:val="Navaden"/>
    <w:next w:val="Navade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F57E96"/>
    <w:tblPr>
      <w:tblStyleRowBandSize w:val="1"/>
      <w:tblStyleColBandSize w:val="1"/>
      <w:tblCellMar>
        <w:left w:w="70" w:type="dxa"/>
        <w:right w:w="70" w:type="dxa"/>
      </w:tblCellMar>
    </w:tblPr>
  </w:style>
  <w:style w:type="table" w:customStyle="1" w:styleId="a0">
    <w:basedOn w:val="TableNormal0"/>
    <w:rsid w:val="00F57E96"/>
    <w:tblPr>
      <w:tblStyleRowBandSize w:val="1"/>
      <w:tblStyleColBandSize w:val="1"/>
      <w:tblCellMar>
        <w:left w:w="115" w:type="dxa"/>
        <w:right w:w="115" w:type="dxa"/>
      </w:tblCellMar>
    </w:tblPr>
  </w:style>
  <w:style w:type="table" w:customStyle="1" w:styleId="a1">
    <w:basedOn w:val="TableNormal0"/>
    <w:rsid w:val="00F57E96"/>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Revizija">
    <w:name w:val="Revision"/>
    <w:hidden/>
    <w:uiPriority w:val="99"/>
    <w:semiHidden/>
    <w:rsid w:val="009B1434"/>
    <w:pPr>
      <w:spacing w:after="0" w:line="240" w:lineRule="auto"/>
    </w:pPr>
  </w:style>
  <w:style w:type="character" w:styleId="Pripombasklic">
    <w:name w:val="annotation reference"/>
    <w:basedOn w:val="Privzetapisavaodstavka"/>
    <w:uiPriority w:val="99"/>
    <w:semiHidden/>
    <w:unhideWhenUsed/>
    <w:rsid w:val="00C0129F"/>
    <w:rPr>
      <w:sz w:val="16"/>
      <w:szCs w:val="16"/>
    </w:rPr>
  </w:style>
  <w:style w:type="paragraph" w:styleId="Pripombabesedilo">
    <w:name w:val="annotation text"/>
    <w:basedOn w:val="Navaden"/>
    <w:link w:val="PripombabesediloZnak"/>
    <w:uiPriority w:val="99"/>
    <w:unhideWhenUsed/>
    <w:rsid w:val="00C0129F"/>
    <w:pPr>
      <w:spacing w:line="240" w:lineRule="auto"/>
    </w:pPr>
    <w:rPr>
      <w:sz w:val="20"/>
      <w:szCs w:val="20"/>
    </w:rPr>
  </w:style>
  <w:style w:type="character" w:customStyle="1" w:styleId="PripombabesediloZnak">
    <w:name w:val="Pripomba – besedilo Znak"/>
    <w:basedOn w:val="Privzetapisavaodstavka"/>
    <w:link w:val="Pripombabesedilo"/>
    <w:uiPriority w:val="99"/>
    <w:rsid w:val="00C0129F"/>
    <w:rPr>
      <w:sz w:val="20"/>
      <w:szCs w:val="20"/>
    </w:rPr>
  </w:style>
  <w:style w:type="paragraph" w:styleId="Zadevapripombe">
    <w:name w:val="annotation subject"/>
    <w:basedOn w:val="Pripombabesedilo"/>
    <w:next w:val="Pripombabesedilo"/>
    <w:link w:val="ZadevapripombeZnak"/>
    <w:uiPriority w:val="99"/>
    <w:semiHidden/>
    <w:unhideWhenUsed/>
    <w:rsid w:val="00C0129F"/>
    <w:rPr>
      <w:b/>
      <w:bCs/>
    </w:rPr>
  </w:style>
  <w:style w:type="character" w:customStyle="1" w:styleId="ZadevapripombeZnak">
    <w:name w:val="Zadeva pripombe Znak"/>
    <w:basedOn w:val="PripombabesediloZnak"/>
    <w:link w:val="Zadevapripombe"/>
    <w:uiPriority w:val="99"/>
    <w:semiHidden/>
    <w:rsid w:val="00C0129F"/>
    <w:rPr>
      <w:b/>
      <w:bCs/>
      <w:sz w:val="20"/>
      <w:szCs w:val="20"/>
    </w:rPr>
  </w:style>
  <w:style w:type="paragraph" w:styleId="Sprotnaopomba-besedilo">
    <w:name w:val="footnote text"/>
    <w:basedOn w:val="Navaden"/>
    <w:link w:val="Sprotnaopomba-besediloZnak"/>
    <w:uiPriority w:val="99"/>
    <w:semiHidden/>
    <w:unhideWhenUsed/>
    <w:rsid w:val="00141BD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141BDE"/>
    <w:rPr>
      <w:sz w:val="20"/>
      <w:szCs w:val="20"/>
    </w:rPr>
  </w:style>
  <w:style w:type="character" w:styleId="Sprotnaopomba-sklic">
    <w:name w:val="footnote reference"/>
    <w:basedOn w:val="Privzetapisavaodstavka"/>
    <w:uiPriority w:val="99"/>
    <w:semiHidden/>
    <w:unhideWhenUsed/>
    <w:rsid w:val="00141BDE"/>
    <w:rPr>
      <w:vertAlign w:val="superscript"/>
    </w:rPr>
  </w:style>
  <w:style w:type="character" w:styleId="Hiperpovezava">
    <w:name w:val="Hyperlink"/>
    <w:basedOn w:val="Privzetapisavaodstavka"/>
    <w:uiPriority w:val="99"/>
    <w:unhideWhenUsed/>
    <w:rsid w:val="005F5308"/>
    <w:rPr>
      <w:color w:val="0563C1" w:themeColor="hyperlink"/>
      <w:u w:val="single"/>
    </w:rPr>
  </w:style>
  <w:style w:type="character" w:styleId="Nerazreenaomemba">
    <w:name w:val="Unresolved Mention"/>
    <w:basedOn w:val="Privzetapisavaodstavka"/>
    <w:uiPriority w:val="99"/>
    <w:semiHidden/>
    <w:unhideWhenUsed/>
    <w:rsid w:val="005F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sl/common-european-framework-reference-language-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yllxIPlGNVbAvq37lQazag+w==">AMUW2mUkxwuo1bPg9roHiD9+yu9fDKxxZtmsEYVmz2BYlIhiaTXcBVQsNrjLHDe42FFYpcu0gKcG0brI4CCEGYi1WAnNIVOAgyuSDZFyX/01v6ynmPfOYFnGfGmBsqnrlutZpr1wpFl8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DEAFDD-3436-45D2-8775-B2F42EEB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4</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Kostanjevec</dc:creator>
  <cp:lastModifiedBy>Davorin Koren</cp:lastModifiedBy>
  <cp:revision>2</cp:revision>
  <dcterms:created xsi:type="dcterms:W3CDTF">2025-10-06T09:30:00Z</dcterms:created>
  <dcterms:modified xsi:type="dcterms:W3CDTF">2025-10-06T09:30:00Z</dcterms:modified>
</cp:coreProperties>
</file>