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D4EB6" w14:textId="77777777" w:rsidR="00564D1A" w:rsidRPr="000C39CB" w:rsidRDefault="00FC3522" w:rsidP="000F27C5">
      <w:pPr>
        <w:spacing w:after="0"/>
        <w:jc w:val="both"/>
        <w:rPr>
          <w:rFonts w:cstheme="minorHAnsi"/>
          <w:bCs/>
          <w:sz w:val="20"/>
          <w:szCs w:val="20"/>
        </w:rPr>
      </w:pPr>
      <w:r w:rsidRPr="000C39CB">
        <w:rPr>
          <w:rFonts w:cstheme="minorHAnsi"/>
          <w:b/>
          <w:bCs/>
          <w:sz w:val="20"/>
          <w:szCs w:val="20"/>
        </w:rPr>
        <w:t>Javni zavod Triglavski narodni park</w:t>
      </w:r>
      <w:r w:rsidR="006F1475" w:rsidRPr="000C39CB">
        <w:rPr>
          <w:rFonts w:cstheme="minorHAnsi"/>
          <w:bCs/>
          <w:sz w:val="20"/>
          <w:szCs w:val="20"/>
        </w:rPr>
        <w:t>,</w:t>
      </w:r>
      <w:r w:rsidR="00F91AFE" w:rsidRPr="000C39CB">
        <w:rPr>
          <w:rFonts w:cstheme="minorHAnsi"/>
          <w:bCs/>
          <w:sz w:val="20"/>
          <w:szCs w:val="20"/>
        </w:rPr>
        <w:t xml:space="preserve"> </w:t>
      </w:r>
    </w:p>
    <w:p w14:paraId="5FA19460" w14:textId="77777777" w:rsidR="00564D1A" w:rsidRPr="000C39CB" w:rsidRDefault="00FC3522" w:rsidP="000F27C5">
      <w:pPr>
        <w:spacing w:after="0"/>
        <w:jc w:val="both"/>
        <w:rPr>
          <w:rFonts w:cstheme="minorHAnsi"/>
          <w:bCs/>
          <w:sz w:val="20"/>
          <w:szCs w:val="20"/>
        </w:rPr>
      </w:pPr>
      <w:r w:rsidRPr="000C39CB">
        <w:rPr>
          <w:rFonts w:cstheme="minorHAnsi"/>
          <w:sz w:val="20"/>
          <w:szCs w:val="20"/>
        </w:rPr>
        <w:t>Ljubljanska cesta 27, 4260 Bled</w:t>
      </w:r>
      <w:r w:rsidR="00B70E26" w:rsidRPr="000C39CB">
        <w:rPr>
          <w:rFonts w:cstheme="minorHAnsi"/>
          <w:bCs/>
          <w:sz w:val="20"/>
          <w:szCs w:val="20"/>
        </w:rPr>
        <w:t xml:space="preserve">, </w:t>
      </w:r>
    </w:p>
    <w:p w14:paraId="54C6152B" w14:textId="77777777" w:rsidR="00F91AFE" w:rsidRPr="000C39CB" w:rsidRDefault="00F1231B" w:rsidP="000F27C5">
      <w:pPr>
        <w:spacing w:after="0"/>
        <w:jc w:val="both"/>
        <w:rPr>
          <w:rFonts w:cstheme="minorHAnsi"/>
          <w:sz w:val="20"/>
          <w:szCs w:val="20"/>
        </w:rPr>
      </w:pPr>
      <w:r w:rsidRPr="000C39CB">
        <w:rPr>
          <w:rFonts w:cstheme="minorHAnsi"/>
          <w:bCs/>
          <w:sz w:val="20"/>
          <w:szCs w:val="20"/>
        </w:rPr>
        <w:t xml:space="preserve">matična številka: </w:t>
      </w:r>
      <w:r w:rsidRPr="000C39CB">
        <w:rPr>
          <w:rFonts w:cstheme="minorHAnsi"/>
          <w:sz w:val="20"/>
          <w:szCs w:val="20"/>
        </w:rPr>
        <w:t>5163846000</w:t>
      </w:r>
      <w:r w:rsidR="00F91AFE" w:rsidRPr="000C39CB">
        <w:rPr>
          <w:rFonts w:cstheme="minorHAnsi"/>
          <w:sz w:val="20"/>
          <w:szCs w:val="20"/>
        </w:rPr>
        <w:t>,</w:t>
      </w:r>
    </w:p>
    <w:p w14:paraId="4E26FAD9" w14:textId="77777777" w:rsidR="00B70E26" w:rsidRPr="000C39CB" w:rsidRDefault="00B70E26" w:rsidP="000F27C5">
      <w:pPr>
        <w:spacing w:after="0"/>
        <w:jc w:val="both"/>
        <w:rPr>
          <w:rFonts w:cstheme="minorHAnsi"/>
          <w:bCs/>
          <w:sz w:val="20"/>
          <w:szCs w:val="20"/>
        </w:rPr>
      </w:pPr>
      <w:r w:rsidRPr="000C39CB">
        <w:rPr>
          <w:rFonts w:cstheme="minorHAnsi"/>
          <w:bCs/>
          <w:sz w:val="20"/>
          <w:szCs w:val="20"/>
        </w:rPr>
        <w:t xml:space="preserve">ki </w:t>
      </w:r>
      <w:r w:rsidR="00F1231B" w:rsidRPr="000C39CB">
        <w:rPr>
          <w:rFonts w:cstheme="minorHAnsi"/>
          <w:bCs/>
          <w:sz w:val="20"/>
          <w:szCs w:val="20"/>
        </w:rPr>
        <w:t xml:space="preserve">ga </w:t>
      </w:r>
      <w:r w:rsidRPr="000C39CB">
        <w:rPr>
          <w:rFonts w:cstheme="minorHAnsi"/>
          <w:bCs/>
          <w:sz w:val="20"/>
          <w:szCs w:val="20"/>
        </w:rPr>
        <w:t>zastopa</w:t>
      </w:r>
      <w:r w:rsidR="004111F8" w:rsidRPr="000C39CB">
        <w:rPr>
          <w:rFonts w:cstheme="minorHAnsi"/>
          <w:bCs/>
          <w:sz w:val="20"/>
          <w:szCs w:val="20"/>
        </w:rPr>
        <w:t xml:space="preserve"> </w:t>
      </w:r>
      <w:r w:rsidR="00FC3522" w:rsidRPr="000C39CB">
        <w:rPr>
          <w:rFonts w:cstheme="minorHAnsi"/>
          <w:bCs/>
          <w:sz w:val="20"/>
          <w:szCs w:val="20"/>
        </w:rPr>
        <w:t>direktor</w:t>
      </w:r>
      <w:r w:rsidR="006D4351" w:rsidRPr="000C39CB">
        <w:rPr>
          <w:rFonts w:cstheme="minorHAnsi"/>
          <w:bCs/>
          <w:sz w:val="20"/>
          <w:szCs w:val="20"/>
        </w:rPr>
        <w:t xml:space="preserve"> </w:t>
      </w:r>
      <w:r w:rsidR="00FD475B" w:rsidRPr="000C39CB">
        <w:rPr>
          <w:rFonts w:cstheme="minorHAnsi"/>
          <w:bCs/>
          <w:sz w:val="20"/>
          <w:szCs w:val="20"/>
        </w:rPr>
        <w:t>dr. Tit Potočnik</w:t>
      </w:r>
      <w:r w:rsidR="00F1231B" w:rsidRPr="000C39CB">
        <w:rPr>
          <w:rFonts w:cstheme="minorHAnsi"/>
          <w:bCs/>
          <w:sz w:val="20"/>
          <w:szCs w:val="20"/>
        </w:rPr>
        <w:t>,</w:t>
      </w:r>
    </w:p>
    <w:p w14:paraId="487223B5" w14:textId="127D8506" w:rsidR="001D51CE" w:rsidRPr="000C39CB" w:rsidRDefault="00B70E26" w:rsidP="001D51CE">
      <w:pPr>
        <w:spacing w:after="0"/>
        <w:rPr>
          <w:rFonts w:cstheme="minorHAnsi"/>
          <w:bCs/>
          <w:sz w:val="20"/>
          <w:szCs w:val="20"/>
        </w:rPr>
      </w:pPr>
      <w:r w:rsidRPr="000C39CB">
        <w:rPr>
          <w:rFonts w:cstheme="minorHAnsi"/>
          <w:bCs/>
          <w:sz w:val="20"/>
          <w:szCs w:val="20"/>
        </w:rPr>
        <w:t xml:space="preserve">(v nadaljevanju </w:t>
      </w:r>
      <w:r w:rsidR="009B49E9">
        <w:rPr>
          <w:rFonts w:cstheme="minorHAnsi"/>
          <w:b/>
          <w:bCs/>
          <w:sz w:val="20"/>
          <w:szCs w:val="20"/>
        </w:rPr>
        <w:t>JZ TNP</w:t>
      </w:r>
      <w:r w:rsidRPr="000C39CB">
        <w:rPr>
          <w:rFonts w:cstheme="minorHAnsi"/>
          <w:bCs/>
          <w:sz w:val="20"/>
          <w:szCs w:val="20"/>
        </w:rPr>
        <w:t>)</w:t>
      </w:r>
    </w:p>
    <w:p w14:paraId="5DD0BE87" w14:textId="77777777" w:rsidR="00564D1A" w:rsidRPr="000C39CB" w:rsidRDefault="00564D1A" w:rsidP="001D51CE">
      <w:pPr>
        <w:spacing w:after="0"/>
        <w:rPr>
          <w:rFonts w:cstheme="minorHAnsi"/>
          <w:bCs/>
          <w:sz w:val="20"/>
          <w:szCs w:val="20"/>
        </w:rPr>
      </w:pPr>
    </w:p>
    <w:p w14:paraId="2C2A30D6" w14:textId="77777777" w:rsidR="00B70E26" w:rsidRPr="000C39CB" w:rsidRDefault="00564D1A" w:rsidP="00564D1A">
      <w:pPr>
        <w:spacing w:after="0"/>
        <w:jc w:val="center"/>
        <w:rPr>
          <w:rFonts w:cstheme="minorHAnsi"/>
          <w:bCs/>
          <w:sz w:val="20"/>
          <w:szCs w:val="20"/>
        </w:rPr>
      </w:pPr>
      <w:r w:rsidRPr="000C39CB">
        <w:rPr>
          <w:rFonts w:cstheme="minorHAnsi"/>
          <w:bCs/>
          <w:sz w:val="20"/>
          <w:szCs w:val="20"/>
        </w:rPr>
        <w:t>I</w:t>
      </w:r>
      <w:r w:rsidR="000F27C5" w:rsidRPr="000C39CB">
        <w:rPr>
          <w:rFonts w:cstheme="minorHAnsi"/>
          <w:bCs/>
          <w:sz w:val="20"/>
          <w:szCs w:val="20"/>
        </w:rPr>
        <w:t>n</w:t>
      </w:r>
    </w:p>
    <w:p w14:paraId="69A05BE1" w14:textId="77777777" w:rsidR="00564D1A" w:rsidRPr="000C39CB" w:rsidRDefault="00564D1A" w:rsidP="00564D1A">
      <w:pPr>
        <w:spacing w:after="0"/>
        <w:jc w:val="center"/>
        <w:rPr>
          <w:rFonts w:cstheme="minorHAnsi"/>
          <w:bCs/>
          <w:sz w:val="20"/>
          <w:szCs w:val="20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947"/>
        <w:gridCol w:w="4947"/>
      </w:tblGrid>
      <w:tr w:rsidR="00B70E26" w:rsidRPr="000C39CB" w14:paraId="30BB63D2" w14:textId="77777777" w:rsidTr="000F27C5">
        <w:trPr>
          <w:trHeight w:val="285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1B449" w14:textId="77777777" w:rsidR="004B0901" w:rsidRPr="000C39CB" w:rsidRDefault="00D74CA9" w:rsidP="004B09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39CB">
              <w:rPr>
                <w:rFonts w:cstheme="minorHAnsi"/>
                <w:sz w:val="20"/>
                <w:szCs w:val="20"/>
              </w:rPr>
              <w:t>Ime in priimek oziroma naziv upravičenca</w:t>
            </w:r>
          </w:p>
          <w:p w14:paraId="1E9E1D6D" w14:textId="77777777" w:rsidR="00B70E26" w:rsidRPr="000C39CB" w:rsidRDefault="00B70E26" w:rsidP="00D74CA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AE53" w14:textId="77777777" w:rsidR="00B70E26" w:rsidRPr="000C39CB" w:rsidRDefault="00B70E26" w:rsidP="00F91AF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70E26" w:rsidRPr="000C39CB" w14:paraId="54195F52" w14:textId="77777777" w:rsidTr="000F27C5">
        <w:trPr>
          <w:trHeight w:val="285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13593" w14:textId="77777777" w:rsidR="00B70E26" w:rsidRPr="000C39CB" w:rsidRDefault="00D74CA9" w:rsidP="00D74CA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39CB">
              <w:rPr>
                <w:rFonts w:cstheme="minorHAnsi"/>
                <w:sz w:val="20"/>
                <w:szCs w:val="20"/>
              </w:rPr>
              <w:t>N</w:t>
            </w:r>
            <w:r w:rsidR="00B70E26" w:rsidRPr="000C39CB">
              <w:rPr>
                <w:rFonts w:cstheme="minorHAnsi"/>
                <w:sz w:val="20"/>
                <w:szCs w:val="20"/>
              </w:rPr>
              <w:t>aslov (ulica, hišna številka, poštna številka, pošta)</w:t>
            </w:r>
            <w:r w:rsidR="00EF47E1" w:rsidRPr="000C39CB">
              <w:rPr>
                <w:rFonts w:cstheme="minorHAnsi"/>
                <w:sz w:val="20"/>
                <w:szCs w:val="20"/>
              </w:rPr>
              <w:t xml:space="preserve"> </w:t>
            </w:r>
            <w:r w:rsidRPr="000C39CB">
              <w:rPr>
                <w:rFonts w:cstheme="minorHAnsi"/>
                <w:sz w:val="20"/>
                <w:szCs w:val="20"/>
              </w:rPr>
              <w:t>upravičenca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0A6B" w14:textId="77777777" w:rsidR="00B70E26" w:rsidRPr="000C39CB" w:rsidRDefault="00B70E26" w:rsidP="00F91AF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70E26" w:rsidRPr="000C39CB" w14:paraId="669CAE1F" w14:textId="77777777" w:rsidTr="000F27C5">
        <w:trPr>
          <w:trHeight w:val="285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AAC52" w14:textId="77777777" w:rsidR="00B70E26" w:rsidRPr="000C39CB" w:rsidRDefault="00B70E26" w:rsidP="00FC352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39CB">
              <w:rPr>
                <w:rFonts w:cstheme="minorHAnsi"/>
                <w:sz w:val="20"/>
                <w:szCs w:val="20"/>
              </w:rPr>
              <w:t xml:space="preserve">Matična številka </w:t>
            </w:r>
            <w:r w:rsidR="00FC3522" w:rsidRPr="000C39CB">
              <w:rPr>
                <w:rFonts w:cstheme="minorHAnsi"/>
                <w:sz w:val="20"/>
                <w:szCs w:val="20"/>
              </w:rPr>
              <w:t>/</w:t>
            </w:r>
            <w:r w:rsidR="00D74CA9" w:rsidRPr="000C39CB">
              <w:rPr>
                <w:rFonts w:cstheme="minorHAnsi"/>
                <w:sz w:val="20"/>
                <w:szCs w:val="20"/>
              </w:rPr>
              <w:t>KMG-MI</w:t>
            </w:r>
            <w:r w:rsidR="00FC3522" w:rsidRPr="000C39CB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B655" w14:textId="77777777" w:rsidR="00B70E26" w:rsidRPr="000C39CB" w:rsidRDefault="00B70E26" w:rsidP="00F91AF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3D0D3E6" w14:textId="2E5D8B70" w:rsidR="00B70E26" w:rsidRPr="000C39CB" w:rsidRDefault="00B70E26" w:rsidP="00B70E26">
      <w:pPr>
        <w:spacing w:after="0"/>
        <w:rPr>
          <w:rFonts w:eastAsia="Times New Roman" w:cstheme="minorHAnsi"/>
          <w:kern w:val="3"/>
          <w:sz w:val="20"/>
          <w:szCs w:val="20"/>
          <w:lang w:eastAsia="sl-SI"/>
        </w:rPr>
      </w:pPr>
      <w:r w:rsidRPr="000C39CB">
        <w:rPr>
          <w:rFonts w:cstheme="minorHAnsi"/>
          <w:bCs/>
          <w:sz w:val="20"/>
          <w:szCs w:val="20"/>
        </w:rPr>
        <w:t>ki ga zastopa</w:t>
      </w:r>
      <w:r w:rsidR="00356D52" w:rsidRPr="000C39CB">
        <w:rPr>
          <w:rFonts w:cstheme="minorHAnsi"/>
          <w:bCs/>
          <w:sz w:val="20"/>
          <w:szCs w:val="20"/>
        </w:rPr>
        <w:t xml:space="preserve"> (za pravne osebe)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962"/>
        <w:gridCol w:w="4932"/>
      </w:tblGrid>
      <w:tr w:rsidR="00B70E26" w:rsidRPr="000C39CB" w14:paraId="5EAFD872" w14:textId="77777777" w:rsidTr="00D74CA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DE2F7" w14:textId="77777777" w:rsidR="00B70E26" w:rsidRPr="000C39CB" w:rsidRDefault="00D74CA9" w:rsidP="00D74CA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39CB">
              <w:rPr>
                <w:rFonts w:cstheme="minorHAnsi"/>
                <w:sz w:val="20"/>
                <w:szCs w:val="20"/>
              </w:rPr>
              <w:t>Ime in priimek odgovorne osebe</w:t>
            </w:r>
            <w:r w:rsidR="00B628F1" w:rsidRPr="000C39C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F15A" w14:textId="77777777" w:rsidR="00B70E26" w:rsidRPr="000C39CB" w:rsidRDefault="00B70E26" w:rsidP="00F91AF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CA9" w:rsidRPr="000C39CB" w14:paraId="272C5745" w14:textId="77777777" w:rsidTr="003E568B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F6396" w14:textId="77777777" w:rsidR="00D74CA9" w:rsidRPr="000C39CB" w:rsidRDefault="00D74CA9" w:rsidP="00D74CA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39CB">
              <w:rPr>
                <w:rFonts w:cstheme="minorHAnsi"/>
                <w:sz w:val="20"/>
                <w:szCs w:val="20"/>
              </w:rPr>
              <w:t>Naslov: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209F" w14:textId="77777777" w:rsidR="00D74CA9" w:rsidRPr="000C39CB" w:rsidRDefault="00D74CA9" w:rsidP="00F91AF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568B" w:rsidRPr="000C39CB" w14:paraId="0E0D79EB" w14:textId="77777777" w:rsidTr="000F27C5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CADEF" w14:textId="77777777" w:rsidR="003E568B" w:rsidRPr="000C39CB" w:rsidRDefault="003E568B" w:rsidP="00D74CA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39CB">
              <w:rPr>
                <w:rFonts w:cstheme="minorHAnsi"/>
                <w:sz w:val="20"/>
                <w:szCs w:val="20"/>
              </w:rPr>
              <w:t>KMG-MID / davčna številka: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88AF" w14:textId="77777777" w:rsidR="003E568B" w:rsidRPr="000C39CB" w:rsidRDefault="003E568B" w:rsidP="00F91AF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60AE5C4" w14:textId="77777777" w:rsidR="00B70E26" w:rsidRPr="000C39CB" w:rsidRDefault="00B70E26" w:rsidP="00B70E26">
      <w:pPr>
        <w:widowControl w:val="0"/>
        <w:tabs>
          <w:tab w:val="left" w:pos="10326"/>
          <w:tab w:val="left" w:pos="112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sl-SI"/>
        </w:rPr>
      </w:pPr>
      <w:r w:rsidRPr="000C39CB">
        <w:rPr>
          <w:rFonts w:eastAsia="Times New Roman" w:cstheme="minorHAnsi"/>
          <w:kern w:val="3"/>
          <w:sz w:val="20"/>
          <w:szCs w:val="20"/>
          <w:lang w:eastAsia="sl-SI"/>
        </w:rPr>
        <w:t xml:space="preserve">(v nadaljevanju </w:t>
      </w:r>
      <w:r w:rsidRPr="000C39CB">
        <w:rPr>
          <w:rFonts w:eastAsia="Times New Roman" w:cstheme="minorHAnsi"/>
          <w:b/>
          <w:kern w:val="3"/>
          <w:sz w:val="20"/>
          <w:szCs w:val="20"/>
          <w:lang w:eastAsia="sl-SI"/>
        </w:rPr>
        <w:t>upravičenec</w:t>
      </w:r>
      <w:r w:rsidRPr="000C39CB">
        <w:rPr>
          <w:rFonts w:eastAsia="Times New Roman" w:cstheme="minorHAnsi"/>
          <w:kern w:val="3"/>
          <w:sz w:val="20"/>
          <w:szCs w:val="20"/>
          <w:lang w:eastAsia="sl-SI"/>
        </w:rPr>
        <w:t>)</w:t>
      </w:r>
    </w:p>
    <w:p w14:paraId="5B1D6F49" w14:textId="77777777" w:rsidR="00564D1A" w:rsidRPr="000C39CB" w:rsidRDefault="00564D1A" w:rsidP="00B70E26">
      <w:pPr>
        <w:widowControl w:val="0"/>
        <w:tabs>
          <w:tab w:val="left" w:pos="10326"/>
          <w:tab w:val="left" w:pos="112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sl-SI"/>
        </w:rPr>
      </w:pPr>
    </w:p>
    <w:p w14:paraId="1343309E" w14:textId="77777777" w:rsidR="00564D1A" w:rsidRPr="000C39CB" w:rsidRDefault="00564D1A" w:rsidP="00B70E26">
      <w:pPr>
        <w:widowControl w:val="0"/>
        <w:tabs>
          <w:tab w:val="left" w:pos="10326"/>
          <w:tab w:val="left" w:pos="112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sl-SI"/>
        </w:rPr>
      </w:pPr>
    </w:p>
    <w:p w14:paraId="13ACE2DC" w14:textId="77777777" w:rsidR="001D51CE" w:rsidRPr="000C39CB" w:rsidRDefault="001D51CE" w:rsidP="00B70E26">
      <w:pPr>
        <w:spacing w:after="0"/>
        <w:rPr>
          <w:rFonts w:cstheme="minorHAnsi"/>
          <w:bCs/>
          <w:sz w:val="20"/>
          <w:szCs w:val="20"/>
        </w:rPr>
      </w:pPr>
      <w:r w:rsidRPr="000C39CB">
        <w:rPr>
          <w:rFonts w:cstheme="minorHAnsi"/>
          <w:bCs/>
          <w:sz w:val="20"/>
          <w:szCs w:val="20"/>
        </w:rPr>
        <w:t>sklepata naslednjo</w:t>
      </w:r>
    </w:p>
    <w:p w14:paraId="6A87D402" w14:textId="77777777" w:rsidR="00F670A2" w:rsidRPr="000C39CB" w:rsidRDefault="00F670A2" w:rsidP="00B70E26">
      <w:pPr>
        <w:spacing w:after="0"/>
        <w:rPr>
          <w:rFonts w:cstheme="minorHAnsi"/>
          <w:bCs/>
          <w:sz w:val="20"/>
          <w:szCs w:val="20"/>
        </w:rPr>
      </w:pPr>
    </w:p>
    <w:p w14:paraId="77DD3281" w14:textId="77777777" w:rsidR="00B70E26" w:rsidRPr="001F1E98" w:rsidRDefault="001D51CE" w:rsidP="001D51CE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F1E98">
        <w:rPr>
          <w:rFonts w:asciiTheme="majorHAnsi" w:hAnsiTheme="majorHAnsi" w:cstheme="majorHAnsi"/>
          <w:b/>
          <w:bCs/>
          <w:sz w:val="28"/>
          <w:szCs w:val="28"/>
        </w:rPr>
        <w:t>POGODBO</w:t>
      </w:r>
    </w:p>
    <w:p w14:paraId="7BE780A3" w14:textId="77777777" w:rsidR="00564D1A" w:rsidRPr="001F1E98" w:rsidRDefault="00564D1A" w:rsidP="001D51CE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B6D9846" w14:textId="24742F1E" w:rsidR="00B702C4" w:rsidRPr="00413A1B" w:rsidRDefault="001D51CE" w:rsidP="00413A1B">
      <w:pPr>
        <w:spacing w:after="0"/>
        <w:jc w:val="center"/>
        <w:rPr>
          <w:rFonts w:asciiTheme="majorHAnsi" w:hAnsiTheme="majorHAnsi" w:cstheme="majorHAnsi"/>
          <w:b/>
          <w:bCs/>
          <w:szCs w:val="20"/>
        </w:rPr>
      </w:pPr>
      <w:r w:rsidRPr="001F1E98">
        <w:rPr>
          <w:rFonts w:asciiTheme="majorHAnsi" w:hAnsiTheme="majorHAnsi" w:cstheme="majorHAnsi"/>
          <w:b/>
          <w:bCs/>
          <w:szCs w:val="20"/>
        </w:rPr>
        <w:t>O</w:t>
      </w:r>
      <w:r w:rsidR="00564D1A" w:rsidRPr="001F1E98">
        <w:rPr>
          <w:rFonts w:asciiTheme="majorHAnsi" w:hAnsiTheme="majorHAnsi" w:cstheme="majorHAnsi"/>
          <w:b/>
          <w:bCs/>
          <w:szCs w:val="20"/>
        </w:rPr>
        <w:t xml:space="preserve"> </w:t>
      </w:r>
      <w:r w:rsidRPr="001F1E98">
        <w:rPr>
          <w:rFonts w:asciiTheme="majorHAnsi" w:hAnsiTheme="majorHAnsi" w:cstheme="majorHAnsi"/>
          <w:b/>
          <w:bCs/>
          <w:szCs w:val="20"/>
        </w:rPr>
        <w:t xml:space="preserve">PRAVICAH IN OBVEZNOSTIH PRI IZVAJANJU </w:t>
      </w:r>
      <w:r w:rsidR="00FC3522" w:rsidRPr="001F1E98">
        <w:rPr>
          <w:rFonts w:asciiTheme="majorHAnsi" w:hAnsiTheme="majorHAnsi" w:cstheme="majorHAnsi"/>
          <w:b/>
          <w:bCs/>
          <w:szCs w:val="20"/>
        </w:rPr>
        <w:t>PROJEKTA</w:t>
      </w:r>
    </w:p>
    <w:p w14:paraId="688DD716" w14:textId="77777777" w:rsidR="001D51CE" w:rsidRPr="00B702C4" w:rsidRDefault="001D51CE" w:rsidP="00B702C4"/>
    <w:p w14:paraId="24814AE0" w14:textId="77777777" w:rsidR="001D51CE" w:rsidRPr="001F1E98" w:rsidRDefault="001D51CE" w:rsidP="000C39CB">
      <w:pPr>
        <w:pStyle w:val="clen"/>
      </w:pPr>
      <w:r w:rsidRPr="001F1E98">
        <w:t>člen</w:t>
      </w:r>
    </w:p>
    <w:p w14:paraId="0F222BB9" w14:textId="77777777" w:rsidR="001D51CE" w:rsidRPr="001F1E98" w:rsidRDefault="00B70E26" w:rsidP="001D51CE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1F1E98">
        <w:rPr>
          <w:rFonts w:asciiTheme="majorHAnsi" w:hAnsiTheme="majorHAnsi" w:cstheme="majorHAnsi"/>
          <w:b/>
          <w:sz w:val="20"/>
          <w:szCs w:val="20"/>
        </w:rPr>
        <w:t>(uvodne ugotovitve)</w:t>
      </w:r>
    </w:p>
    <w:p w14:paraId="2CF42276" w14:textId="77777777" w:rsidR="001D51CE" w:rsidRPr="001F1E98" w:rsidRDefault="001D51CE" w:rsidP="000C39CB">
      <w:pPr>
        <w:pStyle w:val="Odstavekseznama"/>
      </w:pPr>
      <w:r w:rsidRPr="001F1E98">
        <w:t>Pogodbeni stranki ugotavljata</w:t>
      </w:r>
      <w:r w:rsidR="00B70E26" w:rsidRPr="001F1E98">
        <w:t xml:space="preserve"> in si priznavata</w:t>
      </w:r>
      <w:r w:rsidRPr="001F1E98">
        <w:t>:</w:t>
      </w:r>
    </w:p>
    <w:p w14:paraId="2CDAE2EF" w14:textId="1AD075EF" w:rsidR="001D51CE" w:rsidRPr="002E1B7B" w:rsidRDefault="001D51CE" w:rsidP="000C39CB">
      <w:pPr>
        <w:pStyle w:val="Odstavekseznama"/>
        <w:numPr>
          <w:ilvl w:val="0"/>
          <w:numId w:val="11"/>
        </w:numPr>
      </w:pPr>
      <w:r w:rsidRPr="001F1E98">
        <w:t>da je bil dne</w:t>
      </w:r>
      <w:r w:rsidR="00FC3522" w:rsidRPr="001F1E98">
        <w:t xml:space="preserve"> </w:t>
      </w:r>
      <w:r w:rsidR="00290CE9">
        <w:t>___________</w:t>
      </w:r>
      <w:r w:rsidRPr="001F1E98">
        <w:t xml:space="preserve"> na spletni strani </w:t>
      </w:r>
      <w:r w:rsidR="009B49E9">
        <w:t>JZ TNP</w:t>
      </w:r>
      <w:r w:rsidR="00564D1A" w:rsidRPr="001F1E98">
        <w:t xml:space="preserve"> </w:t>
      </w:r>
      <w:r w:rsidRPr="001F1E98">
        <w:t>objavljen</w:t>
      </w:r>
      <w:r w:rsidR="00DE370A" w:rsidRPr="001F1E98">
        <w:t xml:space="preserve"> </w:t>
      </w:r>
      <w:r w:rsidR="00FC3522" w:rsidRPr="001F1E98">
        <w:t>Javni razpis za dodeljevanje pomoči za ohranjanje in razvoj kmetijstva ter podeželja na območju Triglavs</w:t>
      </w:r>
      <w:r w:rsidR="000C08BD" w:rsidRPr="001F1E98">
        <w:t xml:space="preserve">kega narodnega parka </w:t>
      </w:r>
      <w:r w:rsidR="000C08BD" w:rsidRPr="002E1B7B">
        <w:t>v letu 202</w:t>
      </w:r>
      <w:r w:rsidR="00290CE9" w:rsidRPr="002E1B7B">
        <w:t>5</w:t>
      </w:r>
      <w:r w:rsidR="00FC3522" w:rsidRPr="002E1B7B">
        <w:t xml:space="preserve"> </w:t>
      </w:r>
      <w:r w:rsidR="00BB3E31" w:rsidRPr="002E1B7B">
        <w:t>(</w:t>
      </w:r>
      <w:r w:rsidR="00B70E26" w:rsidRPr="002E1B7B">
        <w:t xml:space="preserve">v nadaljevanju javni </w:t>
      </w:r>
      <w:r w:rsidR="00FC3522" w:rsidRPr="002E1B7B">
        <w:t>razpis</w:t>
      </w:r>
      <w:r w:rsidR="00BB3E31" w:rsidRPr="002E1B7B">
        <w:t>)</w:t>
      </w:r>
      <w:r w:rsidR="00B70E26" w:rsidRPr="002E1B7B">
        <w:t>,</w:t>
      </w:r>
    </w:p>
    <w:p w14:paraId="6440AB09" w14:textId="5569CB93" w:rsidR="000F27C5" w:rsidRPr="001F1E98" w:rsidRDefault="00B70E26" w:rsidP="000C39CB">
      <w:pPr>
        <w:pStyle w:val="Odstavekseznama"/>
        <w:numPr>
          <w:ilvl w:val="0"/>
          <w:numId w:val="11"/>
        </w:numPr>
      </w:pPr>
      <w:r w:rsidRPr="002E1B7B">
        <w:t xml:space="preserve">da </w:t>
      </w:r>
      <w:r w:rsidR="001D51CE" w:rsidRPr="002E1B7B">
        <w:t xml:space="preserve">je </w:t>
      </w:r>
      <w:r w:rsidR="004F3E1E" w:rsidRPr="002E1B7B">
        <w:t xml:space="preserve">predmet pogodbe </w:t>
      </w:r>
      <w:r w:rsidR="004F3E1E" w:rsidRPr="002E1B7B">
        <w:rPr>
          <w:color w:val="000000" w:themeColor="text1"/>
        </w:rPr>
        <w:t>enkratna pomoč dijakom in</w:t>
      </w:r>
      <w:r w:rsidR="00CB3D49" w:rsidRPr="002E1B7B">
        <w:rPr>
          <w:color w:val="000000" w:themeColor="text1"/>
        </w:rPr>
        <w:t xml:space="preserve"> študentom</w:t>
      </w:r>
      <w:r w:rsidR="00EF5302" w:rsidRPr="002E1B7B">
        <w:t>,</w:t>
      </w:r>
      <w:r w:rsidRPr="002E1B7B">
        <w:t xml:space="preserve"> </w:t>
      </w:r>
      <w:r w:rsidR="004F3E1E" w:rsidRPr="002E1B7B">
        <w:t>dodeljena</w:t>
      </w:r>
      <w:r w:rsidR="00750306" w:rsidRPr="002E1B7B">
        <w:t xml:space="preserve"> z</w:t>
      </w:r>
      <w:r w:rsidR="00FC3522" w:rsidRPr="002E1B7B">
        <w:t xml:space="preserve"> odločbo </w:t>
      </w:r>
      <w:r w:rsidR="000F27C5" w:rsidRPr="002E1B7B">
        <w:t>št. _________________</w:t>
      </w:r>
      <w:r w:rsidR="000F27C5" w:rsidRPr="001F1E98">
        <w:t xml:space="preserve"> z dne _________________</w:t>
      </w:r>
      <w:r w:rsidR="006D4351" w:rsidRPr="001F1E98">
        <w:t xml:space="preserve"> </w:t>
      </w:r>
      <w:r w:rsidR="000231A2" w:rsidRPr="001F1E98">
        <w:t xml:space="preserve">v višini </w:t>
      </w:r>
      <w:r w:rsidR="00EF5302" w:rsidRPr="001F1E98">
        <w:t xml:space="preserve">________________ </w:t>
      </w:r>
    </w:p>
    <w:p w14:paraId="1FEE6BA9" w14:textId="77777777" w:rsidR="000F27C5" w:rsidRPr="001F1E98" w:rsidRDefault="000F27C5" w:rsidP="000C39CB">
      <w:pPr>
        <w:pStyle w:val="Odstavekseznama"/>
        <w:numPr>
          <w:ilvl w:val="0"/>
          <w:numId w:val="11"/>
        </w:numPr>
      </w:pPr>
      <w:r w:rsidRPr="001F1E98">
        <w:t xml:space="preserve">da sklepata to pogodbo z namenom ureditve določenih medsebojnih pravic in obveznosti glede izvedbe </w:t>
      </w:r>
      <w:r w:rsidR="00FC3522" w:rsidRPr="001F1E98">
        <w:t xml:space="preserve">projekta. </w:t>
      </w:r>
    </w:p>
    <w:p w14:paraId="18A501BF" w14:textId="77777777" w:rsidR="00B83831" w:rsidRPr="00380AFE" w:rsidRDefault="00B83831" w:rsidP="00380AFE"/>
    <w:p w14:paraId="0D40BD94" w14:textId="77777777" w:rsidR="001D51CE" w:rsidRPr="001F1E98" w:rsidRDefault="001D51CE" w:rsidP="000C39CB">
      <w:pPr>
        <w:pStyle w:val="clen"/>
      </w:pPr>
      <w:r w:rsidRPr="001F1E98">
        <w:t>člen</w:t>
      </w:r>
    </w:p>
    <w:p w14:paraId="07B58B4B" w14:textId="77777777" w:rsidR="001D51CE" w:rsidRPr="000C39CB" w:rsidRDefault="000F27C5" w:rsidP="000C39CB">
      <w:pPr>
        <w:pStyle w:val="Pravno-len"/>
        <w:rPr>
          <w:rFonts w:asciiTheme="majorHAnsi" w:hAnsiTheme="majorHAnsi" w:cstheme="majorHAnsi"/>
          <w:szCs w:val="20"/>
        </w:rPr>
      </w:pPr>
      <w:r w:rsidRPr="000C39CB">
        <w:rPr>
          <w:rStyle w:val="Pravno-lenZnak"/>
          <w:b/>
          <w:bCs/>
        </w:rPr>
        <w:t>(</w:t>
      </w:r>
      <w:r w:rsidR="00266614" w:rsidRPr="000C39CB">
        <w:rPr>
          <w:rStyle w:val="Pravno-lenZnak"/>
          <w:b/>
          <w:bCs/>
        </w:rPr>
        <w:t xml:space="preserve">splošne </w:t>
      </w:r>
      <w:r w:rsidRPr="000C39CB">
        <w:rPr>
          <w:rStyle w:val="Pravno-lenZnak"/>
          <w:b/>
          <w:bCs/>
        </w:rPr>
        <w:t>obveznosti upravičenca</w:t>
      </w:r>
      <w:r w:rsidRPr="000C39CB">
        <w:rPr>
          <w:rFonts w:asciiTheme="majorHAnsi" w:hAnsiTheme="majorHAnsi" w:cstheme="majorHAnsi"/>
          <w:szCs w:val="20"/>
        </w:rPr>
        <w:t>)</w:t>
      </w:r>
    </w:p>
    <w:p w14:paraId="5AAD7C62" w14:textId="0F7CF7D3" w:rsidR="001D51CE" w:rsidRPr="001F1E98" w:rsidRDefault="000F27C5" w:rsidP="000C39CB">
      <w:pPr>
        <w:pStyle w:val="Odstavekseznama"/>
        <w:numPr>
          <w:ilvl w:val="0"/>
          <w:numId w:val="33"/>
        </w:numPr>
      </w:pPr>
      <w:r w:rsidRPr="001F1E98">
        <w:t xml:space="preserve">Upravičenec </w:t>
      </w:r>
      <w:r w:rsidR="001D51CE" w:rsidRPr="001F1E98">
        <w:t xml:space="preserve">sprejme </w:t>
      </w:r>
      <w:r w:rsidRPr="001F1E98">
        <w:t>odobreno in s strani</w:t>
      </w:r>
      <w:r w:rsidR="009B7DD8" w:rsidRPr="001F1E98">
        <w:t xml:space="preserve"> </w:t>
      </w:r>
      <w:r w:rsidR="009B49E9">
        <w:t>JZ TNP</w:t>
      </w:r>
      <w:r w:rsidR="00FC3522" w:rsidRPr="001F1E98">
        <w:t xml:space="preserve"> potrjeno </w:t>
      </w:r>
      <w:r w:rsidR="00CB3D49">
        <w:t xml:space="preserve">enkratno pomoč dodeljeno </w:t>
      </w:r>
      <w:r w:rsidR="00F1231B" w:rsidRPr="001F1E98">
        <w:t xml:space="preserve">z </w:t>
      </w:r>
      <w:r w:rsidR="00AD4C8B" w:rsidRPr="001F1E98">
        <w:t>odločbo o dodelitvi sredstev</w:t>
      </w:r>
      <w:r w:rsidR="00356D52" w:rsidRPr="001F1E98">
        <w:t xml:space="preserve"> </w:t>
      </w:r>
      <w:r w:rsidR="00AD4C8B" w:rsidRPr="001F1E98">
        <w:t>z dne ________</w:t>
      </w:r>
      <w:r w:rsidR="00564D1A" w:rsidRPr="001F1E98">
        <w:t>_____</w:t>
      </w:r>
      <w:r w:rsidR="00290CE9">
        <w:t xml:space="preserve"> ŠT.:___________</w:t>
      </w:r>
      <w:r w:rsidR="00AD4C8B" w:rsidRPr="001F1E98">
        <w:t xml:space="preserve"> </w:t>
      </w:r>
      <w:r w:rsidR="00F1231B" w:rsidRPr="001F1E98">
        <w:t>in pravili javnega razpisa.</w:t>
      </w:r>
    </w:p>
    <w:p w14:paraId="0D4D3D80" w14:textId="15A72D77" w:rsidR="00D443B2" w:rsidRPr="001F1E98" w:rsidRDefault="00407720" w:rsidP="004F3E1E">
      <w:pPr>
        <w:pStyle w:val="Odstavekseznama"/>
        <w:numPr>
          <w:ilvl w:val="0"/>
          <w:numId w:val="33"/>
        </w:numPr>
      </w:pPr>
      <w:r w:rsidRPr="001F1E98">
        <w:t xml:space="preserve">Upravičenec </w:t>
      </w:r>
      <w:r w:rsidR="00D443B2" w:rsidRPr="001F1E98">
        <w:t>je odgovor</w:t>
      </w:r>
      <w:r w:rsidR="00BB3E31" w:rsidRPr="001F1E98">
        <w:t>en</w:t>
      </w:r>
      <w:r w:rsidR="00D443B2" w:rsidRPr="001F1E98">
        <w:t xml:space="preserve"> za kakršno koli nepravilnost glede uveljavljenih stroškov</w:t>
      </w:r>
      <w:r w:rsidR="00CB3D49">
        <w:t xml:space="preserve"> in mora:</w:t>
      </w:r>
    </w:p>
    <w:p w14:paraId="0C694686" w14:textId="14DC4982" w:rsidR="00336A92" w:rsidRPr="001F1E98" w:rsidRDefault="00336A92" w:rsidP="000C39CB">
      <w:pPr>
        <w:pStyle w:val="Odstavekseznama"/>
        <w:numPr>
          <w:ilvl w:val="0"/>
          <w:numId w:val="11"/>
        </w:numPr>
      </w:pPr>
      <w:r w:rsidRPr="001F1E98">
        <w:t>p</w:t>
      </w:r>
      <w:r w:rsidR="00DA1C26" w:rsidRPr="001F1E98">
        <w:t>redložiti</w:t>
      </w:r>
      <w:r w:rsidRPr="001F1E98">
        <w:t xml:space="preserve"> dodatne podatke al</w:t>
      </w:r>
      <w:r w:rsidR="00DA1C26" w:rsidRPr="001F1E98">
        <w:t>i dokumente, ki se nanašajo na projekt, če bo to</w:t>
      </w:r>
      <w:r w:rsidRPr="001F1E98">
        <w:t xml:space="preserve"> zahteval </w:t>
      </w:r>
      <w:r w:rsidR="009B49E9">
        <w:t>JZ TNP</w:t>
      </w:r>
      <w:r w:rsidR="00DA1C26" w:rsidRPr="001F1E98">
        <w:t>,</w:t>
      </w:r>
    </w:p>
    <w:p w14:paraId="3DC33807" w14:textId="2F674C36" w:rsidR="00B83831" w:rsidRPr="001F1E98" w:rsidRDefault="00336A92" w:rsidP="000C39CB">
      <w:pPr>
        <w:pStyle w:val="Odstavekseznama"/>
        <w:numPr>
          <w:ilvl w:val="0"/>
          <w:numId w:val="11"/>
        </w:numPr>
      </w:pPr>
      <w:r w:rsidRPr="001F1E98">
        <w:t>a</w:t>
      </w:r>
      <w:r w:rsidR="00DA1C26" w:rsidRPr="001F1E98">
        <w:t>ktivno sodel</w:t>
      </w:r>
      <w:r w:rsidR="00CB3D49">
        <w:t>ovati</w:t>
      </w:r>
      <w:r w:rsidR="00DA1C26" w:rsidRPr="001F1E98">
        <w:t xml:space="preserve"> s </w:t>
      </w:r>
      <w:r w:rsidR="009B49E9">
        <w:t>JZ TNP</w:t>
      </w:r>
      <w:r w:rsidR="00DA1C26" w:rsidRPr="001F1E98">
        <w:t xml:space="preserve"> </w:t>
      </w:r>
      <w:r w:rsidR="00B83831" w:rsidRPr="001F1E98">
        <w:t xml:space="preserve">in organi nadzora v primeru revizije </w:t>
      </w:r>
      <w:r w:rsidR="00605352" w:rsidRPr="001F1E98">
        <w:t xml:space="preserve">ali nadzora nad </w:t>
      </w:r>
      <w:r w:rsidR="00B83831" w:rsidRPr="001F1E98">
        <w:t>opravljeni</w:t>
      </w:r>
      <w:r w:rsidR="00605352" w:rsidRPr="001F1E98">
        <w:t>mi</w:t>
      </w:r>
      <w:r w:rsidR="00B83831" w:rsidRPr="001F1E98">
        <w:t xml:space="preserve"> aktivnost</w:t>
      </w:r>
      <w:r w:rsidR="00605352" w:rsidRPr="001F1E98">
        <w:t>m</w:t>
      </w:r>
      <w:r w:rsidR="00B83831" w:rsidRPr="001F1E98">
        <w:t xml:space="preserve">i v </w:t>
      </w:r>
      <w:r w:rsidR="00DA1C26" w:rsidRPr="001F1E98">
        <w:t>projektu</w:t>
      </w:r>
      <w:r w:rsidR="00F651B4" w:rsidRPr="001F1E98">
        <w:t xml:space="preserve"> </w:t>
      </w:r>
      <w:r w:rsidR="00605352" w:rsidRPr="001F1E98">
        <w:t xml:space="preserve">ter </w:t>
      </w:r>
      <w:r w:rsidR="009B49E9">
        <w:t>JZ TNP</w:t>
      </w:r>
      <w:r w:rsidR="00605352" w:rsidRPr="001F1E98">
        <w:t xml:space="preserve"> ter pristojnim nacionalnim omogoči vpogled v dokumentacijo o </w:t>
      </w:r>
      <w:r w:rsidR="00DA1C26" w:rsidRPr="001F1E98">
        <w:t>projektu</w:t>
      </w:r>
      <w:r w:rsidR="00605352" w:rsidRPr="001F1E98">
        <w:t>,</w:t>
      </w:r>
    </w:p>
    <w:p w14:paraId="05494AF9" w14:textId="50499826" w:rsidR="00AE7E9B" w:rsidRPr="00380AFE" w:rsidRDefault="00AE7E9B" w:rsidP="000C39CB">
      <w:pPr>
        <w:pStyle w:val="Odstavekseznama"/>
        <w:numPr>
          <w:ilvl w:val="0"/>
          <w:numId w:val="11"/>
        </w:numPr>
      </w:pPr>
      <w:r w:rsidRPr="001F1E98">
        <w:t>v primeru, da zaradi njegovega ravnanja</w:t>
      </w:r>
      <w:r w:rsidR="00DA1C26" w:rsidRPr="001F1E98">
        <w:t xml:space="preserve"> oziroma nepravilnosti pri porabi sredstev pride do kršitve predpisov,</w:t>
      </w:r>
      <w:r w:rsidRPr="001F1E98">
        <w:t xml:space="preserve"> povrne </w:t>
      </w:r>
      <w:r w:rsidR="009B49E9">
        <w:t>JZ TNP</w:t>
      </w:r>
      <w:r w:rsidR="00DA1C26" w:rsidRPr="001F1E98">
        <w:t xml:space="preserve"> </w:t>
      </w:r>
      <w:r w:rsidRPr="001F1E98">
        <w:t>takšna sredst</w:t>
      </w:r>
      <w:r w:rsidR="00A94683" w:rsidRPr="001F1E98">
        <w:t>v</w:t>
      </w:r>
      <w:r w:rsidR="00DA1C26" w:rsidRPr="001F1E98">
        <w:t>a</w:t>
      </w:r>
      <w:r w:rsidR="005F5471" w:rsidRPr="0062525C">
        <w:t>,</w:t>
      </w:r>
    </w:p>
    <w:p w14:paraId="0CAA6AE9" w14:textId="28E387D7" w:rsidR="00F651B4" w:rsidRPr="00380AFE" w:rsidRDefault="00F651B4" w:rsidP="000C39CB">
      <w:pPr>
        <w:pStyle w:val="Odstavekseznama"/>
        <w:numPr>
          <w:ilvl w:val="0"/>
          <w:numId w:val="11"/>
        </w:numPr>
      </w:pPr>
      <w:r w:rsidRPr="00380AFE">
        <w:lastRenderedPageBreak/>
        <w:t>upravičenec ob nenamenski porabi dodeljenih sredstev ali v primeru odstopa zavoda od pogodbe zaradi kršitve pogodbe s strani upravičenca, vrniti že izplačana sredstva, skupaj z zakonitimi zamudnimi obrestmi,</w:t>
      </w:r>
    </w:p>
    <w:p w14:paraId="5632A594" w14:textId="77777777" w:rsidR="00C05DCB" w:rsidRPr="00380AFE" w:rsidRDefault="00C05DCB" w:rsidP="00380AFE"/>
    <w:p w14:paraId="700700B2" w14:textId="77777777" w:rsidR="00264669" w:rsidRPr="001F1E98" w:rsidRDefault="00264669" w:rsidP="000C39CB">
      <w:pPr>
        <w:pStyle w:val="clen"/>
      </w:pPr>
      <w:r w:rsidRPr="001F1E98">
        <w:t>člen</w:t>
      </w:r>
    </w:p>
    <w:p w14:paraId="57B29603" w14:textId="77777777" w:rsidR="00264669" w:rsidRPr="000C39CB" w:rsidRDefault="00264669" w:rsidP="000C39CB">
      <w:pPr>
        <w:pStyle w:val="Pravno-len"/>
      </w:pPr>
      <w:r w:rsidRPr="000C39CB">
        <w:t>(hramba dokumentov)</w:t>
      </w:r>
    </w:p>
    <w:p w14:paraId="7931D9E9" w14:textId="24ED4B4E" w:rsidR="00264669" w:rsidRPr="00380AFE" w:rsidRDefault="003C0740" w:rsidP="000C39CB">
      <w:pPr>
        <w:pStyle w:val="Odstavekseznama"/>
        <w:numPr>
          <w:ilvl w:val="0"/>
          <w:numId w:val="13"/>
        </w:numPr>
      </w:pPr>
      <w:r w:rsidRPr="00380AFE">
        <w:t xml:space="preserve">Upravičenec </w:t>
      </w:r>
      <w:r w:rsidR="00264669" w:rsidRPr="00380AFE">
        <w:t xml:space="preserve">bo zagotavljali podatke in dokumentacijo </w:t>
      </w:r>
      <w:r w:rsidR="000A3644" w:rsidRPr="00380AFE">
        <w:t>ter omogočal pregled</w:t>
      </w:r>
      <w:r w:rsidR="00264669" w:rsidRPr="00380AFE">
        <w:t xml:space="preserve"> in revizije še pet</w:t>
      </w:r>
      <w:r w:rsidR="00750306" w:rsidRPr="00380AFE">
        <w:t xml:space="preserve"> (5)</w:t>
      </w:r>
      <w:r w:rsidR="00264669" w:rsidRPr="00380AFE">
        <w:t xml:space="preserve"> let po izplačilu sredstev.</w:t>
      </w:r>
    </w:p>
    <w:p w14:paraId="0881C445" w14:textId="77777777" w:rsidR="00264669" w:rsidRPr="00380AFE" w:rsidRDefault="00264669" w:rsidP="00380AFE"/>
    <w:p w14:paraId="187E8A8C" w14:textId="77777777" w:rsidR="00266614" w:rsidRPr="001F1E98" w:rsidRDefault="00266614" w:rsidP="000C39CB">
      <w:pPr>
        <w:pStyle w:val="clen"/>
      </w:pPr>
      <w:r w:rsidRPr="001F1E98">
        <w:t>člen</w:t>
      </w:r>
    </w:p>
    <w:p w14:paraId="4995D2BC" w14:textId="77777777" w:rsidR="000231A2" w:rsidRPr="001F1E98" w:rsidRDefault="000231A2" w:rsidP="000C39CB">
      <w:pPr>
        <w:pStyle w:val="Pravno-len"/>
      </w:pPr>
      <w:r w:rsidRPr="001F1E98">
        <w:t>(obdobja projekta, kazalniki in poročanje)</w:t>
      </w:r>
    </w:p>
    <w:p w14:paraId="1450EAB8" w14:textId="77F1002B" w:rsidR="00266614" w:rsidRPr="002E1B7B" w:rsidRDefault="00D74CA9" w:rsidP="000C39CB">
      <w:pPr>
        <w:pStyle w:val="Odstavekseznama"/>
        <w:numPr>
          <w:ilvl w:val="0"/>
          <w:numId w:val="34"/>
        </w:numPr>
      </w:pPr>
      <w:r w:rsidRPr="001F1E98">
        <w:t>Upravičenec</w:t>
      </w:r>
      <w:r w:rsidR="00266614" w:rsidRPr="001F1E98">
        <w:t xml:space="preserve"> predloži</w:t>
      </w:r>
      <w:r w:rsidR="002812C0" w:rsidRPr="001F1E98">
        <w:t xml:space="preserve"> </w:t>
      </w:r>
      <w:r w:rsidR="009B49E9">
        <w:t xml:space="preserve">JZ </w:t>
      </w:r>
      <w:r w:rsidR="009B49E9" w:rsidRPr="002E1B7B">
        <w:t>TNP</w:t>
      </w:r>
      <w:r w:rsidR="00652C96" w:rsidRPr="002E1B7B">
        <w:t xml:space="preserve"> zahtevek za povračilo stroškov</w:t>
      </w:r>
      <w:r w:rsidR="000A3644" w:rsidRPr="002E1B7B">
        <w:t xml:space="preserve"> projekta</w:t>
      </w:r>
      <w:r w:rsidR="002812C0" w:rsidRPr="002E1B7B">
        <w:t xml:space="preserve"> </w:t>
      </w:r>
      <w:r w:rsidR="000A3644" w:rsidRPr="002E1B7B">
        <w:t>do</w:t>
      </w:r>
      <w:r w:rsidR="005278AA" w:rsidRPr="002E1B7B">
        <w:t xml:space="preserve"> vključno</w:t>
      </w:r>
      <w:r w:rsidR="000A3644" w:rsidRPr="002E1B7B">
        <w:t xml:space="preserve"> </w:t>
      </w:r>
      <w:r w:rsidR="00CA6E25" w:rsidRPr="002E1B7B">
        <w:t>3</w:t>
      </w:r>
      <w:r w:rsidR="00413A1B">
        <w:t>1</w:t>
      </w:r>
      <w:r w:rsidR="000C08BD" w:rsidRPr="002E1B7B">
        <w:t>. oktobra 202</w:t>
      </w:r>
      <w:r w:rsidR="00290CE9" w:rsidRPr="002E1B7B">
        <w:t>5</w:t>
      </w:r>
      <w:r w:rsidR="009A36F8" w:rsidRPr="002E1B7B">
        <w:t>.</w:t>
      </w:r>
    </w:p>
    <w:p w14:paraId="3C032575" w14:textId="46F1242B" w:rsidR="00AE7E9B" w:rsidRPr="002E1B7B" w:rsidRDefault="00D27FE2" w:rsidP="000C39CB">
      <w:pPr>
        <w:pStyle w:val="Odstavekseznama"/>
        <w:numPr>
          <w:ilvl w:val="0"/>
          <w:numId w:val="11"/>
        </w:numPr>
      </w:pPr>
      <w:r w:rsidRPr="002E1B7B">
        <w:t>Z</w:t>
      </w:r>
      <w:r w:rsidR="00266614" w:rsidRPr="002E1B7B">
        <w:t>ahtevku</w:t>
      </w:r>
      <w:r w:rsidR="002812C0" w:rsidRPr="002E1B7B">
        <w:t xml:space="preserve"> </w:t>
      </w:r>
      <w:r w:rsidR="008F7FE3" w:rsidRPr="002E1B7B">
        <w:t xml:space="preserve">za povračilo stroškov </w:t>
      </w:r>
      <w:r w:rsidR="000A3644" w:rsidRPr="002E1B7B">
        <w:t xml:space="preserve">upravičenec priloži </w:t>
      </w:r>
      <w:r w:rsidR="00EC5AE9" w:rsidRPr="002E1B7B">
        <w:t>spričevalo zaključenega letnika</w:t>
      </w:r>
      <w:r w:rsidR="00EC5AE9" w:rsidRPr="002E1B7B">
        <w:rPr>
          <w:rFonts w:cstheme="minorHAnsi"/>
          <w:szCs w:val="24"/>
        </w:rPr>
        <w:t xml:space="preserve"> in </w:t>
      </w:r>
      <w:r w:rsidR="00EC5AE9" w:rsidRPr="002E1B7B">
        <w:t>potrdilo o šolanju oziroma vpisu absolventskega statuta</w:t>
      </w:r>
      <w:r w:rsidR="004F3E1E" w:rsidRPr="002E1B7B">
        <w:t>, v kolikor ga ni priložil vlogi,</w:t>
      </w:r>
    </w:p>
    <w:p w14:paraId="48D15908" w14:textId="3A8A937D" w:rsidR="00652C96" w:rsidRPr="001F1E98" w:rsidRDefault="00B52B47" w:rsidP="000C39CB">
      <w:pPr>
        <w:pStyle w:val="Odstavekseznama"/>
        <w:numPr>
          <w:ilvl w:val="0"/>
          <w:numId w:val="34"/>
        </w:numPr>
      </w:pPr>
      <w:r w:rsidRPr="002E1B7B">
        <w:t xml:space="preserve">Upravičenec pri podaji zahtevka upošteva tudi </w:t>
      </w:r>
      <w:r w:rsidR="00652C96" w:rsidRPr="002E1B7B">
        <w:t xml:space="preserve">zahteve in navodila </w:t>
      </w:r>
      <w:r w:rsidR="00833F1A" w:rsidRPr="002E1B7B">
        <w:t>JZ TNP</w:t>
      </w:r>
      <w:r w:rsidR="00652C96" w:rsidRPr="001F1E98">
        <w:t xml:space="preserve"> ter predpis</w:t>
      </w:r>
      <w:r w:rsidR="000A7B97" w:rsidRPr="001F1E98">
        <w:t>e</w:t>
      </w:r>
      <w:r w:rsidR="008F7FE3" w:rsidRPr="001F1E98">
        <w:t>, ki upravičenca zavezujejo</w:t>
      </w:r>
      <w:r w:rsidR="00D27FE2" w:rsidRPr="001F1E98">
        <w:t xml:space="preserve">. </w:t>
      </w:r>
    </w:p>
    <w:p w14:paraId="2251639F" w14:textId="77E45B55" w:rsidR="005B6367" w:rsidRPr="001F1E98" w:rsidRDefault="009B49E9" w:rsidP="000C39CB">
      <w:pPr>
        <w:pStyle w:val="Odstavekseznama"/>
        <w:numPr>
          <w:ilvl w:val="0"/>
          <w:numId w:val="34"/>
        </w:numPr>
      </w:pPr>
      <w:r>
        <w:t>JZ TNP</w:t>
      </w:r>
      <w:r w:rsidR="005B6367" w:rsidRPr="001F1E98">
        <w:t xml:space="preserve"> pregleda</w:t>
      </w:r>
      <w:r w:rsidR="008F7FE3" w:rsidRPr="001F1E98">
        <w:t xml:space="preserve"> zahtevek, poročila in dokazila in</w:t>
      </w:r>
      <w:r w:rsidR="005B6367" w:rsidRPr="001F1E98">
        <w:t xml:space="preserve"> obvesti upravičenca o morebitnih neprav</w:t>
      </w:r>
      <w:r w:rsidR="008F7FE3" w:rsidRPr="001F1E98">
        <w:t>ilnostih ali pomanjkljivostih ter</w:t>
      </w:r>
      <w:r w:rsidR="005B6367" w:rsidRPr="001F1E98">
        <w:t xml:space="preserve"> mu svetuje, kako jih odpraviti. Upravičenec bo morebitne nepravilnosti ali pomanjkljivosti odpravil v roku, </w:t>
      </w:r>
      <w:r w:rsidR="008F7FE3" w:rsidRPr="001F1E98">
        <w:t>ki ga določi</w:t>
      </w:r>
      <w:r w:rsidR="002812C0" w:rsidRPr="001F1E98">
        <w:t xml:space="preserve"> </w:t>
      </w:r>
      <w:r>
        <w:t>JZ TNP</w:t>
      </w:r>
      <w:r w:rsidR="008F7FE3" w:rsidRPr="001F1E98">
        <w:t>.</w:t>
      </w:r>
    </w:p>
    <w:p w14:paraId="27678AD4" w14:textId="11B26B47" w:rsidR="008F7FE3" w:rsidRPr="001F1E98" w:rsidRDefault="009B49E9" w:rsidP="000C39CB">
      <w:pPr>
        <w:pStyle w:val="Odstavekseznama"/>
        <w:numPr>
          <w:ilvl w:val="0"/>
          <w:numId w:val="34"/>
        </w:numPr>
        <w:rPr>
          <w:bCs/>
        </w:rPr>
      </w:pPr>
      <w:r>
        <w:t>JZ TNP</w:t>
      </w:r>
      <w:r w:rsidR="008F7FE3" w:rsidRPr="001F1E98">
        <w:t xml:space="preserve"> ima po predložitvi zahtevka pravico zahtevati dodatna dokazila in pojasnila, če oceni, da je to potrebno za preverjanje upravičenosti posameznega stroška. Upravičenec mora v takšnem primeru dokazilo posredovati v roku, ki ga določi </w:t>
      </w:r>
      <w:r>
        <w:t>JZ TNP</w:t>
      </w:r>
      <w:r w:rsidR="008F7FE3" w:rsidRPr="001F1E98">
        <w:t>, ki ni krajši od treh</w:t>
      </w:r>
      <w:r w:rsidR="00750306" w:rsidRPr="001F1E98">
        <w:t xml:space="preserve"> (3)</w:t>
      </w:r>
      <w:r w:rsidR="008F7FE3" w:rsidRPr="001F1E98">
        <w:t xml:space="preserve"> in ne daljši od osem</w:t>
      </w:r>
      <w:r w:rsidR="008E031E" w:rsidRPr="001F1E98">
        <w:t xml:space="preserve"> (8)</w:t>
      </w:r>
      <w:r w:rsidR="008F7FE3" w:rsidRPr="001F1E98">
        <w:t xml:space="preserve"> dni. </w:t>
      </w:r>
    </w:p>
    <w:p w14:paraId="4A45A61B" w14:textId="77777777" w:rsidR="005B6367" w:rsidRPr="001F1E98" w:rsidRDefault="005B6367" w:rsidP="000C39CB">
      <w:pPr>
        <w:pStyle w:val="Odstavekseznama"/>
        <w:numPr>
          <w:ilvl w:val="0"/>
          <w:numId w:val="34"/>
        </w:numPr>
      </w:pPr>
      <w:r w:rsidRPr="001F1E98">
        <w:t xml:space="preserve">Če upravičenec </w:t>
      </w:r>
      <w:r w:rsidR="00AA75A8" w:rsidRPr="001F1E98">
        <w:t>ne predloži</w:t>
      </w:r>
      <w:r w:rsidRPr="001F1E98">
        <w:t xml:space="preserve"> poročila, zahtevka ali</w:t>
      </w:r>
      <w:r w:rsidR="000C08BD" w:rsidRPr="001F1E98">
        <w:t xml:space="preserve"> </w:t>
      </w:r>
      <w:r w:rsidR="00AA75A8" w:rsidRPr="001F1E98">
        <w:t xml:space="preserve">dokazil ali dopolnitev v rokih iz </w:t>
      </w:r>
      <w:r w:rsidR="00BB3E31" w:rsidRPr="001F1E98">
        <w:t>četrtega</w:t>
      </w:r>
      <w:r w:rsidR="00750306" w:rsidRPr="001F1E98">
        <w:t xml:space="preserve"> (</w:t>
      </w:r>
      <w:r w:rsidR="00BB3E31" w:rsidRPr="001F1E98">
        <w:t>4</w:t>
      </w:r>
      <w:r w:rsidR="00750306" w:rsidRPr="001F1E98">
        <w:t>.)</w:t>
      </w:r>
      <w:r w:rsidR="00AA75A8" w:rsidRPr="001F1E98">
        <w:t xml:space="preserve">, </w:t>
      </w:r>
      <w:r w:rsidR="00617986" w:rsidRPr="001F1E98">
        <w:t xml:space="preserve">sedmega </w:t>
      </w:r>
      <w:r w:rsidR="00750306" w:rsidRPr="001F1E98">
        <w:t>(</w:t>
      </w:r>
      <w:r w:rsidR="00617986" w:rsidRPr="001F1E98">
        <w:t>7</w:t>
      </w:r>
      <w:r w:rsidR="00750306" w:rsidRPr="001F1E98">
        <w:t>.)</w:t>
      </w:r>
      <w:r w:rsidR="00AA75A8" w:rsidRPr="001F1E98">
        <w:t xml:space="preserve"> in </w:t>
      </w:r>
      <w:r w:rsidR="00617986" w:rsidRPr="001F1E98">
        <w:t>osmega</w:t>
      </w:r>
      <w:r w:rsidR="00AA75A8" w:rsidRPr="001F1E98">
        <w:t xml:space="preserve"> </w:t>
      </w:r>
      <w:r w:rsidR="00750306" w:rsidRPr="001F1E98">
        <w:t>(</w:t>
      </w:r>
      <w:r w:rsidR="00617986" w:rsidRPr="001F1E98">
        <w:t>8</w:t>
      </w:r>
      <w:r w:rsidR="00750306" w:rsidRPr="001F1E98">
        <w:t xml:space="preserve">.) </w:t>
      </w:r>
      <w:r w:rsidR="00AA75A8" w:rsidRPr="001F1E98">
        <w:t>odstavka tega člena,</w:t>
      </w:r>
      <w:r w:rsidRPr="001F1E98">
        <w:t xml:space="preserve"> izgubi pravico do povračila upraviče</w:t>
      </w:r>
      <w:r w:rsidR="00AA75A8" w:rsidRPr="001F1E98">
        <w:t>nih stroškov projekta.</w:t>
      </w:r>
    </w:p>
    <w:p w14:paraId="674A3F7D" w14:textId="77777777" w:rsidR="00267BAB" w:rsidRPr="000C39CB" w:rsidRDefault="00267BAB" w:rsidP="000C39CB"/>
    <w:p w14:paraId="267287C3" w14:textId="77777777" w:rsidR="001D51CE" w:rsidRPr="001F1E98" w:rsidRDefault="001D51CE" w:rsidP="000C39CB">
      <w:pPr>
        <w:pStyle w:val="clen"/>
      </w:pPr>
      <w:r w:rsidRPr="001F1E98">
        <w:t>člen</w:t>
      </w:r>
    </w:p>
    <w:p w14:paraId="12CF0628" w14:textId="77777777" w:rsidR="001D51CE" w:rsidRPr="001F1E98" w:rsidRDefault="00D27FE2" w:rsidP="000C39CB">
      <w:pPr>
        <w:pStyle w:val="Pravno-len"/>
      </w:pPr>
      <w:r w:rsidRPr="001F1E98">
        <w:t>(k</w:t>
      </w:r>
      <w:r w:rsidR="001D51CE" w:rsidRPr="001F1E98">
        <w:t>ontrola</w:t>
      </w:r>
      <w:r w:rsidR="00EF47E1" w:rsidRPr="001F1E98">
        <w:t xml:space="preserve"> </w:t>
      </w:r>
      <w:r w:rsidR="00F1231B" w:rsidRPr="001F1E98">
        <w:t>projekta</w:t>
      </w:r>
      <w:r w:rsidRPr="001F1E98">
        <w:t>)</w:t>
      </w:r>
    </w:p>
    <w:p w14:paraId="2B2BD67E" w14:textId="7FCCA5EF" w:rsidR="00D17F2B" w:rsidRPr="001F1E98" w:rsidRDefault="009B49E9" w:rsidP="000C39CB">
      <w:pPr>
        <w:pStyle w:val="Odstavekseznama"/>
        <w:numPr>
          <w:ilvl w:val="0"/>
          <w:numId w:val="14"/>
        </w:numPr>
      </w:pPr>
      <w:r>
        <w:t>JZ TNP</w:t>
      </w:r>
      <w:r w:rsidR="00D17F2B" w:rsidRPr="001F1E98">
        <w:t xml:space="preserve"> spremlja in nadzoruje izvajanje </w:t>
      </w:r>
      <w:r w:rsidR="00AA75A8" w:rsidRPr="001F1E98">
        <w:t xml:space="preserve">projekta </w:t>
      </w:r>
      <w:r w:rsidR="00D17F2B" w:rsidRPr="001F1E98">
        <w:t>in pravilno porabo sredstev</w:t>
      </w:r>
      <w:r w:rsidR="00BB3E31" w:rsidRPr="001F1E98">
        <w:t>,</w:t>
      </w:r>
      <w:r w:rsidR="00D17F2B" w:rsidRPr="001F1E98">
        <w:t xml:space="preserve"> zagotavljanja upravičencu informacije, navodila in razlage postopkov, obrazcev ter drugih potrebnih dokumentov, ki jih upravičenec potrebuje za izpolnjevanje svojih obveznosti</w:t>
      </w:r>
      <w:r w:rsidR="005865EA" w:rsidRPr="001F1E98">
        <w:t xml:space="preserve"> do </w:t>
      </w:r>
      <w:r>
        <w:t>JZ TNP</w:t>
      </w:r>
      <w:r w:rsidR="00AA75A8" w:rsidRPr="001F1E98">
        <w:t>.</w:t>
      </w:r>
    </w:p>
    <w:p w14:paraId="4BD06ED3" w14:textId="36016825" w:rsidR="007F15A6" w:rsidRPr="001F1E98" w:rsidRDefault="00407720" w:rsidP="000C39CB">
      <w:pPr>
        <w:pStyle w:val="Odstavekseznama"/>
        <w:numPr>
          <w:ilvl w:val="0"/>
          <w:numId w:val="14"/>
        </w:numPr>
      </w:pPr>
      <w:r w:rsidRPr="001F1E98">
        <w:t xml:space="preserve">Upravičenec omogoči dostop do dokumentacije in preverjanje </w:t>
      </w:r>
      <w:r w:rsidR="00F1231B" w:rsidRPr="001F1E98">
        <w:t>projekta</w:t>
      </w:r>
      <w:r w:rsidRPr="001F1E98">
        <w:t xml:space="preserve"> na kraju samem </w:t>
      </w:r>
      <w:r w:rsidR="009B49E9">
        <w:t>JZ TNP</w:t>
      </w:r>
      <w:r w:rsidR="00AA75A8" w:rsidRPr="001F1E98">
        <w:t xml:space="preserve">, </w:t>
      </w:r>
      <w:r w:rsidRPr="001F1E98">
        <w:t xml:space="preserve">revizijskim organom, </w:t>
      </w:r>
      <w:r w:rsidR="00AA75A8" w:rsidRPr="001F1E98">
        <w:t xml:space="preserve">morebitnim </w:t>
      </w:r>
      <w:r w:rsidRPr="001F1E98">
        <w:t>izvajalcem vrednotenja ter drugim nadzornim org</w:t>
      </w:r>
      <w:r w:rsidR="00AA75A8" w:rsidRPr="001F1E98">
        <w:t>anom Republike Slovenije.</w:t>
      </w:r>
    </w:p>
    <w:p w14:paraId="16386055" w14:textId="73023B10" w:rsidR="00217B45" w:rsidRPr="001F1E98" w:rsidRDefault="00217B45" w:rsidP="000C39CB">
      <w:pPr>
        <w:pStyle w:val="Odstavekseznama"/>
        <w:numPr>
          <w:ilvl w:val="0"/>
          <w:numId w:val="14"/>
        </w:numPr>
      </w:pPr>
      <w:r w:rsidRPr="001F1E98">
        <w:t xml:space="preserve">Če upravičenec brez neutemeljenega razloga ne omogoči kontrole iz </w:t>
      </w:r>
      <w:r w:rsidR="00AA75A8" w:rsidRPr="001F1E98">
        <w:t>prvega in drugega</w:t>
      </w:r>
      <w:r w:rsidRPr="001F1E98">
        <w:t xml:space="preserve"> odstavka tega člena ali jo nepreklicno odkloni, mora </w:t>
      </w:r>
      <w:r w:rsidR="009B49E9">
        <w:t>JZ TNP</w:t>
      </w:r>
      <w:r w:rsidRPr="001F1E98">
        <w:t xml:space="preserve"> vrniti vsa izplačana sredstva skupaj z zakonitimi zamudnimi obrestmi.</w:t>
      </w:r>
    </w:p>
    <w:p w14:paraId="0BD461E4" w14:textId="77777777" w:rsidR="00407720" w:rsidRPr="000C39CB" w:rsidRDefault="00407720" w:rsidP="000C39CB"/>
    <w:p w14:paraId="6DBC2677" w14:textId="77777777" w:rsidR="000231A2" w:rsidRPr="001F1E98" w:rsidRDefault="000231A2" w:rsidP="000C39CB">
      <w:pPr>
        <w:pStyle w:val="clen"/>
      </w:pPr>
      <w:r w:rsidRPr="001F1E98">
        <w:t>člen</w:t>
      </w:r>
    </w:p>
    <w:p w14:paraId="661C9DBC" w14:textId="77777777" w:rsidR="000231A2" w:rsidRPr="001F1E98" w:rsidRDefault="000231A2" w:rsidP="000C39CB">
      <w:pPr>
        <w:pStyle w:val="Pravno-len"/>
      </w:pPr>
      <w:r w:rsidRPr="001F1E98">
        <w:t>(izplačilo sredstev)</w:t>
      </w:r>
    </w:p>
    <w:p w14:paraId="214C14A0" w14:textId="4325DCEC" w:rsidR="00F651B4" w:rsidRPr="002E1B7B" w:rsidRDefault="009B49E9" w:rsidP="000C39CB">
      <w:pPr>
        <w:pStyle w:val="Odstavekseznama"/>
        <w:numPr>
          <w:ilvl w:val="0"/>
          <w:numId w:val="30"/>
        </w:numPr>
      </w:pPr>
      <w:r>
        <w:t>JZ TNP</w:t>
      </w:r>
      <w:r w:rsidR="000231A2" w:rsidRPr="001F1E98">
        <w:t xml:space="preserve"> upravičencu </w:t>
      </w:r>
      <w:r w:rsidR="000231A2" w:rsidRPr="002E1B7B">
        <w:t xml:space="preserve">izplača sredstva </w:t>
      </w:r>
      <w:r w:rsidR="008E031E" w:rsidRPr="002E1B7B">
        <w:t>na podlagi potrditve po</w:t>
      </w:r>
      <w:r w:rsidR="00C37619" w:rsidRPr="002E1B7B">
        <w:t>p</w:t>
      </w:r>
      <w:r w:rsidR="0031296C" w:rsidRPr="002E1B7B">
        <w:t>o</w:t>
      </w:r>
      <w:r w:rsidR="008E031E" w:rsidRPr="002E1B7B">
        <w:t xml:space="preserve">lnosti zahtevka in dokazil </w:t>
      </w:r>
      <w:r w:rsidR="000231A2" w:rsidRPr="002E1B7B">
        <w:t xml:space="preserve">v roku </w:t>
      </w:r>
      <w:r w:rsidR="008E031E" w:rsidRPr="002E1B7B">
        <w:t>trideset (</w:t>
      </w:r>
      <w:r w:rsidR="000231A2" w:rsidRPr="002E1B7B">
        <w:t>30</w:t>
      </w:r>
      <w:r w:rsidR="008E031E" w:rsidRPr="002E1B7B">
        <w:t>)</w:t>
      </w:r>
      <w:r w:rsidR="009B7DD8" w:rsidRPr="002E1B7B">
        <w:t xml:space="preserve"> dni</w:t>
      </w:r>
      <w:r w:rsidR="008E031E" w:rsidRPr="002E1B7B">
        <w:t xml:space="preserve"> od prejema </w:t>
      </w:r>
      <w:proofErr w:type="spellStart"/>
      <w:r w:rsidR="008E031E" w:rsidRPr="002E1B7B">
        <w:t>eRačuna</w:t>
      </w:r>
      <w:proofErr w:type="spellEnd"/>
      <w:r w:rsidR="000231A2" w:rsidRPr="002E1B7B">
        <w:t xml:space="preserve"> za izplačilo na transakcijski račun upravičenca</w:t>
      </w:r>
      <w:r w:rsidR="008E031E" w:rsidRPr="002E1B7B">
        <w:t xml:space="preserve"> številka_______________________, odprt pri________________________</w:t>
      </w:r>
      <w:r w:rsidR="000231A2" w:rsidRPr="002E1B7B">
        <w:t xml:space="preserve">. </w:t>
      </w:r>
    </w:p>
    <w:p w14:paraId="04E64236" w14:textId="77777777" w:rsidR="000231A2" w:rsidRPr="000C39CB" w:rsidRDefault="000231A2" w:rsidP="000C39CB">
      <w:bookmarkStart w:id="0" w:name="_GoBack"/>
      <w:bookmarkEnd w:id="0"/>
    </w:p>
    <w:p w14:paraId="32D22F56" w14:textId="77777777" w:rsidR="004B54CF" w:rsidRPr="001F1E98" w:rsidRDefault="004B54CF" w:rsidP="000C39CB">
      <w:pPr>
        <w:pStyle w:val="clen"/>
      </w:pPr>
      <w:r w:rsidRPr="001F1E98">
        <w:t>člen</w:t>
      </w:r>
    </w:p>
    <w:p w14:paraId="446EBBDA" w14:textId="77777777" w:rsidR="004B54CF" w:rsidRPr="001F1E98" w:rsidRDefault="00AA75A8" w:rsidP="000C39CB">
      <w:pPr>
        <w:pStyle w:val="Pravno-len"/>
      </w:pPr>
      <w:r w:rsidRPr="001F1E98">
        <w:t>(objava podatkov o projektu</w:t>
      </w:r>
      <w:r w:rsidR="004B54CF" w:rsidRPr="001F1E98">
        <w:t>)</w:t>
      </w:r>
    </w:p>
    <w:p w14:paraId="3ADCBFE2" w14:textId="06C60B01" w:rsidR="004B54CF" w:rsidRPr="001F1E98" w:rsidRDefault="009B49E9" w:rsidP="000C39CB">
      <w:pPr>
        <w:pStyle w:val="Odstavekseznama"/>
        <w:numPr>
          <w:ilvl w:val="0"/>
          <w:numId w:val="25"/>
        </w:numPr>
      </w:pPr>
      <w:r>
        <w:t>JZ TNP</w:t>
      </w:r>
      <w:r w:rsidR="00AA75A8" w:rsidRPr="001F1E98">
        <w:t xml:space="preserve"> lahko</w:t>
      </w:r>
      <w:r w:rsidR="004B54CF" w:rsidRPr="001F1E98">
        <w:t xml:space="preserve"> na spletu ali v mediji</w:t>
      </w:r>
      <w:r w:rsidR="00AA75A8" w:rsidRPr="001F1E98">
        <w:t>h</w:t>
      </w:r>
      <w:r w:rsidR="004B54CF" w:rsidRPr="001F1E98">
        <w:t xml:space="preserve"> objavi osnovne podatke o upravičencu in </w:t>
      </w:r>
      <w:r w:rsidR="00AA75A8" w:rsidRPr="001F1E98">
        <w:t>projektu,</w:t>
      </w:r>
      <w:r w:rsidR="004B54CF" w:rsidRPr="001F1E98">
        <w:t xml:space="preserve"> in sicer:</w:t>
      </w:r>
    </w:p>
    <w:p w14:paraId="41BA1D43" w14:textId="77777777" w:rsidR="004B54CF" w:rsidRPr="001F1E98" w:rsidRDefault="004B54CF" w:rsidP="000C39CB">
      <w:pPr>
        <w:pStyle w:val="Odstavekseznama"/>
        <w:numPr>
          <w:ilvl w:val="0"/>
          <w:numId w:val="11"/>
        </w:numPr>
      </w:pPr>
      <w:r w:rsidRPr="001F1E98">
        <w:t>ime upravičenca</w:t>
      </w:r>
      <w:r w:rsidR="00AA75A8" w:rsidRPr="001F1E98">
        <w:t>,</w:t>
      </w:r>
    </w:p>
    <w:p w14:paraId="002D73B6" w14:textId="77777777" w:rsidR="004B54CF" w:rsidRDefault="00AA75A8" w:rsidP="000C39CB">
      <w:pPr>
        <w:pStyle w:val="Odstavekseznama"/>
        <w:numPr>
          <w:ilvl w:val="0"/>
          <w:numId w:val="11"/>
        </w:numPr>
      </w:pPr>
      <w:r w:rsidRPr="001F1E98">
        <w:t xml:space="preserve">vrednost projekta in </w:t>
      </w:r>
      <w:r w:rsidR="004B54CF" w:rsidRPr="001F1E98">
        <w:t>višino o</w:t>
      </w:r>
      <w:r w:rsidRPr="001F1E98">
        <w:t>dobrenega zneska sofinanciranja,</w:t>
      </w:r>
    </w:p>
    <w:p w14:paraId="427A95BC" w14:textId="3C23FE40" w:rsidR="00CB3D49" w:rsidRPr="000C39CB" w:rsidRDefault="00CB3D49" w:rsidP="000C39CB">
      <w:pPr>
        <w:pStyle w:val="Odstavekseznama"/>
        <w:numPr>
          <w:ilvl w:val="0"/>
          <w:numId w:val="11"/>
        </w:numPr>
      </w:pPr>
      <w:r>
        <w:t xml:space="preserve">naziv ukrepa: </w:t>
      </w:r>
      <w:r>
        <w:rPr>
          <w:color w:val="000000" w:themeColor="text1"/>
        </w:rPr>
        <w:t>e</w:t>
      </w:r>
      <w:r w:rsidRPr="00F71519">
        <w:rPr>
          <w:color w:val="000000" w:themeColor="text1"/>
        </w:rPr>
        <w:t>nkratna pomoč dijakom in</w:t>
      </w:r>
      <w:r>
        <w:rPr>
          <w:color w:val="000000" w:themeColor="text1"/>
        </w:rPr>
        <w:t xml:space="preserve"> študentom</w:t>
      </w:r>
    </w:p>
    <w:p w14:paraId="27A00A9B" w14:textId="77777777" w:rsidR="00336A92" w:rsidRPr="001F1E98" w:rsidRDefault="00336A92" w:rsidP="00336A92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7DA841AC" w14:textId="77777777" w:rsidR="001D51CE" w:rsidRPr="001F1E98" w:rsidRDefault="001D51CE" w:rsidP="000C39CB">
      <w:pPr>
        <w:pStyle w:val="clen"/>
      </w:pPr>
      <w:r w:rsidRPr="001F1E98">
        <w:lastRenderedPageBreak/>
        <w:t>člen</w:t>
      </w:r>
    </w:p>
    <w:p w14:paraId="3AEC5022" w14:textId="77777777" w:rsidR="001D51CE" w:rsidRPr="001F1E98" w:rsidRDefault="00605352" w:rsidP="000C39CB">
      <w:pPr>
        <w:pStyle w:val="Pravno-len"/>
      </w:pPr>
      <w:r w:rsidRPr="001F1E98">
        <w:t>(p</w:t>
      </w:r>
      <w:r w:rsidR="001D51CE" w:rsidRPr="001F1E98">
        <w:t>ravica do prekinitve pogodb</w:t>
      </w:r>
      <w:r w:rsidRPr="001F1E98">
        <w:t>e)</w:t>
      </w:r>
    </w:p>
    <w:p w14:paraId="16CAEA84" w14:textId="310D634F" w:rsidR="00D27251" w:rsidRPr="001F1E98" w:rsidRDefault="009B49E9" w:rsidP="000C39CB">
      <w:pPr>
        <w:pStyle w:val="Odstavekseznama"/>
        <w:numPr>
          <w:ilvl w:val="0"/>
          <w:numId w:val="19"/>
        </w:numPr>
      </w:pPr>
      <w:r>
        <w:t>JZ TNP</w:t>
      </w:r>
      <w:r w:rsidR="00071A34" w:rsidRPr="001F1E98">
        <w:t xml:space="preserve"> lahko v celoti ali delno odstopi</w:t>
      </w:r>
      <w:r w:rsidR="00D27251" w:rsidRPr="001F1E98">
        <w:t xml:space="preserve"> od te pogodbe</w:t>
      </w:r>
      <w:r w:rsidR="00071A34" w:rsidRPr="001F1E98">
        <w:t>,</w:t>
      </w:r>
      <w:r w:rsidR="00D27251" w:rsidRPr="001F1E98">
        <w:t xml:space="preserve"> če:</w:t>
      </w:r>
    </w:p>
    <w:p w14:paraId="01938C58" w14:textId="77777777" w:rsidR="001D51CE" w:rsidRPr="001F1E98" w:rsidRDefault="00D27251" w:rsidP="000C39CB">
      <w:pPr>
        <w:pStyle w:val="Odstavekseznama"/>
        <w:numPr>
          <w:ilvl w:val="0"/>
          <w:numId w:val="11"/>
        </w:numPr>
      </w:pPr>
      <w:r w:rsidRPr="001F1E98">
        <w:t>u</w:t>
      </w:r>
      <w:r w:rsidR="001D51CE" w:rsidRPr="001F1E98">
        <w:t xml:space="preserve">pravičenec </w:t>
      </w:r>
      <w:r w:rsidRPr="001F1E98">
        <w:t xml:space="preserve">ne </w:t>
      </w:r>
      <w:r w:rsidR="001D51CE" w:rsidRPr="001F1E98">
        <w:t xml:space="preserve">izpolnjuje obveznosti, ki izhajajo iz </w:t>
      </w:r>
      <w:r w:rsidRPr="001F1E98">
        <w:t xml:space="preserve">te </w:t>
      </w:r>
      <w:r w:rsidR="001D51CE" w:rsidRPr="001F1E98">
        <w:t>pogodbe,</w:t>
      </w:r>
    </w:p>
    <w:p w14:paraId="147BBCE6" w14:textId="77777777" w:rsidR="009B35A3" w:rsidRPr="001F1E98" w:rsidRDefault="009B35A3" w:rsidP="000C39CB">
      <w:pPr>
        <w:pStyle w:val="Odstavekseznama"/>
        <w:numPr>
          <w:ilvl w:val="0"/>
          <w:numId w:val="11"/>
        </w:numPr>
      </w:pPr>
      <w:r w:rsidRPr="001F1E98">
        <w:t xml:space="preserve">upravičenec ne izpolnjuje pogojev za prejem </w:t>
      </w:r>
      <w:r w:rsidR="00071A34" w:rsidRPr="001F1E98">
        <w:t>sredstev pomoči</w:t>
      </w:r>
      <w:r w:rsidRPr="001F1E98">
        <w:t>,</w:t>
      </w:r>
      <w:r w:rsidR="003C0740" w:rsidRPr="001F1E98">
        <w:t xml:space="preserve"> kot so določeni v javnem </w:t>
      </w:r>
      <w:r w:rsidR="00071A34" w:rsidRPr="001F1E98">
        <w:t xml:space="preserve">razpisu, Pravilniku, </w:t>
      </w:r>
      <w:r w:rsidR="003C0740" w:rsidRPr="001F1E98">
        <w:t>predpisih</w:t>
      </w:r>
      <w:r w:rsidR="00071A34" w:rsidRPr="001F1E98">
        <w:t xml:space="preserve"> o državnih pomočeh ali drugih predpisih</w:t>
      </w:r>
      <w:r w:rsidR="003C0740" w:rsidRPr="001F1E98">
        <w:t>,</w:t>
      </w:r>
    </w:p>
    <w:p w14:paraId="6A0A8E7B" w14:textId="77777777" w:rsidR="009B35A3" w:rsidRPr="001F1E98" w:rsidRDefault="00071A34" w:rsidP="000C39CB">
      <w:pPr>
        <w:pStyle w:val="Odstavekseznama"/>
        <w:numPr>
          <w:ilvl w:val="0"/>
          <w:numId w:val="11"/>
        </w:numPr>
      </w:pPr>
      <w:r w:rsidRPr="001F1E98">
        <w:t xml:space="preserve">se po podpisu pogodbe izkaže, </w:t>
      </w:r>
      <w:r w:rsidR="00D27251" w:rsidRPr="001F1E98">
        <w:t>da s</w:t>
      </w:r>
      <w:r w:rsidR="001D51CE" w:rsidRPr="001F1E98">
        <w:t>o bila sredstva</w:t>
      </w:r>
      <w:r w:rsidR="00432365" w:rsidRPr="001F1E98">
        <w:t xml:space="preserve"> </w:t>
      </w:r>
      <w:r w:rsidR="001D51CE" w:rsidRPr="001F1E98">
        <w:t>upravičencu</w:t>
      </w:r>
      <w:r w:rsidR="00432365" w:rsidRPr="001F1E98">
        <w:t xml:space="preserve"> </w:t>
      </w:r>
      <w:r w:rsidR="001D51CE" w:rsidRPr="001F1E98">
        <w:t>dodeljena na podlagi n</w:t>
      </w:r>
      <w:r w:rsidR="009B35A3" w:rsidRPr="001F1E98">
        <w:t>eresničnih ali nepopolnih izjav</w:t>
      </w:r>
      <w:r w:rsidR="003C0740" w:rsidRPr="001F1E98">
        <w:t>,</w:t>
      </w:r>
    </w:p>
    <w:p w14:paraId="387FCC60" w14:textId="365DBD16" w:rsidR="001D51CE" w:rsidRPr="001F1E98" w:rsidRDefault="009B35A3" w:rsidP="000C39CB">
      <w:pPr>
        <w:pStyle w:val="Odstavekseznama"/>
        <w:numPr>
          <w:ilvl w:val="0"/>
          <w:numId w:val="11"/>
        </w:numPr>
      </w:pPr>
      <w:r w:rsidRPr="001F1E98">
        <w:t xml:space="preserve">upravičenec </w:t>
      </w:r>
      <w:r w:rsidR="00833F1A">
        <w:t>JZ TNP</w:t>
      </w:r>
      <w:r w:rsidR="001D51CE" w:rsidRPr="001F1E98">
        <w:t xml:space="preserve"> ne predloži zahtevanih poročil</w:t>
      </w:r>
      <w:r w:rsidR="003C0740" w:rsidRPr="001F1E98">
        <w:t>,</w:t>
      </w:r>
      <w:r w:rsidR="001D51CE" w:rsidRPr="001F1E98">
        <w:t xml:space="preserve"> dokazil</w:t>
      </w:r>
      <w:r w:rsidR="003C0740" w:rsidRPr="001F1E98">
        <w:t xml:space="preserve"> ali zahtevanih </w:t>
      </w:r>
      <w:r w:rsidR="001D51CE" w:rsidRPr="001F1E98">
        <w:t xml:space="preserve">informacij, </w:t>
      </w:r>
    </w:p>
    <w:p w14:paraId="6805205E" w14:textId="77777777" w:rsidR="001D51CE" w:rsidRPr="001F1E98" w:rsidRDefault="009B35A3" w:rsidP="000C39CB">
      <w:pPr>
        <w:pStyle w:val="Odstavekseznama"/>
        <w:numPr>
          <w:ilvl w:val="0"/>
          <w:numId w:val="11"/>
        </w:numPr>
      </w:pPr>
      <w:r w:rsidRPr="001F1E98">
        <w:t xml:space="preserve">upravičenec </w:t>
      </w:r>
      <w:r w:rsidR="00071A34" w:rsidRPr="001F1E98">
        <w:t xml:space="preserve">ovira ali preprečuje </w:t>
      </w:r>
      <w:r w:rsidRPr="001F1E98">
        <w:t>k</w:t>
      </w:r>
      <w:r w:rsidR="001D51CE" w:rsidRPr="001F1E98">
        <w:t>ontrol</w:t>
      </w:r>
      <w:r w:rsidRPr="001F1E98">
        <w:t xml:space="preserve">o ali revizijo </w:t>
      </w:r>
      <w:r w:rsidR="00F1231B" w:rsidRPr="001F1E98">
        <w:t>projekta</w:t>
      </w:r>
      <w:r w:rsidRPr="001F1E98">
        <w:t>,</w:t>
      </w:r>
    </w:p>
    <w:p w14:paraId="15DBE6F4" w14:textId="77777777" w:rsidR="001D51CE" w:rsidRPr="001F1E98" w:rsidRDefault="001D51CE" w:rsidP="000C39CB">
      <w:pPr>
        <w:pStyle w:val="Odstavekseznama"/>
        <w:numPr>
          <w:ilvl w:val="0"/>
          <w:numId w:val="11"/>
        </w:numPr>
      </w:pPr>
      <w:r w:rsidRPr="001F1E98">
        <w:t>upravičenec</w:t>
      </w:r>
      <w:r w:rsidR="00432365" w:rsidRPr="001F1E98">
        <w:t xml:space="preserve"> </w:t>
      </w:r>
      <w:r w:rsidRPr="001F1E98">
        <w:t>ne hrani dokumentacij</w:t>
      </w:r>
      <w:r w:rsidR="009B35A3" w:rsidRPr="001F1E98">
        <w:t>e</w:t>
      </w:r>
      <w:r w:rsidR="00432365" w:rsidRPr="001F1E98">
        <w:t xml:space="preserve"> </w:t>
      </w:r>
      <w:r w:rsidR="009B35A3" w:rsidRPr="001F1E98">
        <w:t xml:space="preserve">o </w:t>
      </w:r>
      <w:r w:rsidR="00071A34" w:rsidRPr="001F1E98">
        <w:t>projektu</w:t>
      </w:r>
      <w:r w:rsidRPr="001F1E98">
        <w:t xml:space="preserve"> še </w:t>
      </w:r>
      <w:r w:rsidR="003C0740" w:rsidRPr="001F1E98">
        <w:t>pet</w:t>
      </w:r>
      <w:r w:rsidR="00C37619" w:rsidRPr="001F1E98">
        <w:t xml:space="preserve"> (5)</w:t>
      </w:r>
      <w:r w:rsidR="003C0740" w:rsidRPr="001F1E98">
        <w:t xml:space="preserve"> </w:t>
      </w:r>
      <w:r w:rsidRPr="001F1E98">
        <w:t>let po</w:t>
      </w:r>
      <w:r w:rsidR="00432365" w:rsidRPr="001F1E98">
        <w:t xml:space="preserve"> zadnjem izplačilu sredstev.</w:t>
      </w:r>
    </w:p>
    <w:p w14:paraId="3037D4D1" w14:textId="34688BE9" w:rsidR="00D27251" w:rsidRPr="001F1E98" w:rsidRDefault="009B35A3" w:rsidP="000C39CB">
      <w:pPr>
        <w:pStyle w:val="Odstavekseznama"/>
        <w:numPr>
          <w:ilvl w:val="0"/>
          <w:numId w:val="19"/>
        </w:numPr>
      </w:pPr>
      <w:r w:rsidRPr="001F1E98">
        <w:t xml:space="preserve">Če </w:t>
      </w:r>
      <w:r w:rsidR="00833F1A">
        <w:t>JZ TNP</w:t>
      </w:r>
      <w:r w:rsidRPr="001F1E98">
        <w:t xml:space="preserve"> v celoti ali d</w:t>
      </w:r>
      <w:r w:rsidR="00071A34" w:rsidRPr="001F1E98">
        <w:t>elno odstopi</w:t>
      </w:r>
      <w:r w:rsidRPr="001F1E98">
        <w:t xml:space="preserve"> od</w:t>
      </w:r>
      <w:r w:rsidR="00071A34" w:rsidRPr="001F1E98">
        <w:t xml:space="preserve"> te pogodbe, upravičenec </w:t>
      </w:r>
      <w:r w:rsidRPr="001F1E98">
        <w:t xml:space="preserve">na podlagi te pogodbe </w:t>
      </w:r>
      <w:r w:rsidR="000905FF" w:rsidRPr="001F1E98">
        <w:t xml:space="preserve">vrne </w:t>
      </w:r>
      <w:r w:rsidRPr="001F1E98">
        <w:t>vsa</w:t>
      </w:r>
      <w:r w:rsidR="00071A34" w:rsidRPr="001F1E98">
        <w:t xml:space="preserve"> oziroma del prejetih sredstev </w:t>
      </w:r>
      <w:r w:rsidRPr="001F1E98">
        <w:t>skupaj z zakonitimi zamudnimi obrestmi od dneva prejetja do dneva vračila.</w:t>
      </w:r>
    </w:p>
    <w:p w14:paraId="637FD285" w14:textId="77777777" w:rsidR="00CB3D49" w:rsidRPr="00287600" w:rsidRDefault="005F5471" w:rsidP="000C39CB">
      <w:pPr>
        <w:pStyle w:val="Odstavekseznama"/>
        <w:numPr>
          <w:ilvl w:val="0"/>
          <w:numId w:val="19"/>
        </w:numPr>
        <w:rPr>
          <w:color w:val="000000" w:themeColor="text1"/>
        </w:rPr>
      </w:pPr>
      <w:r w:rsidRPr="00287600">
        <w:rPr>
          <w:color w:val="000000" w:themeColor="text1"/>
        </w:rPr>
        <w:t xml:space="preserve">Če pride do odstopa od pogodbe iz neopravičljivih in neutemeljenih razlogov na strani upravičenca, </w:t>
      </w:r>
    </w:p>
    <w:p w14:paraId="4411907E" w14:textId="725BFFD8" w:rsidR="00B52B47" w:rsidRPr="00287600" w:rsidRDefault="00CB3D49" w:rsidP="00CB3D49">
      <w:pPr>
        <w:pStyle w:val="Odstavekseznama"/>
        <w:numPr>
          <w:ilvl w:val="0"/>
          <w:numId w:val="0"/>
        </w:numPr>
        <w:ind w:left="360"/>
        <w:rPr>
          <w:color w:val="000000" w:themeColor="text1"/>
        </w:rPr>
      </w:pPr>
      <w:r w:rsidRPr="00287600">
        <w:rPr>
          <w:color w:val="000000" w:themeColor="text1"/>
        </w:rPr>
        <w:t xml:space="preserve">izgubi pravico kandidiranja na katerem </w:t>
      </w:r>
      <w:r w:rsidRPr="00EC3096">
        <w:rPr>
          <w:color w:val="000000" w:themeColor="text1"/>
        </w:rPr>
        <w:t>koli javnih razpisih JZ TNP</w:t>
      </w:r>
      <w:r w:rsidRPr="00287600">
        <w:rPr>
          <w:color w:val="000000" w:themeColor="text1"/>
        </w:rPr>
        <w:t xml:space="preserve"> za naslednji dve koledarski leti od roka za vložitev zahtevka.</w:t>
      </w:r>
    </w:p>
    <w:p w14:paraId="775B31AD" w14:textId="30646BEC" w:rsidR="00F651B4" w:rsidRPr="001F1E98" w:rsidRDefault="00F651B4" w:rsidP="0000563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04CF347A" w14:textId="77777777" w:rsidR="001D51CE" w:rsidRPr="001F1E98" w:rsidRDefault="001D51CE" w:rsidP="000C39CB">
      <w:pPr>
        <w:pStyle w:val="clen"/>
      </w:pPr>
      <w:r w:rsidRPr="001F1E98">
        <w:t>člen</w:t>
      </w:r>
    </w:p>
    <w:p w14:paraId="1C1CEB7D" w14:textId="77777777" w:rsidR="001D51CE" w:rsidRPr="001F1E98" w:rsidRDefault="00B80F4F" w:rsidP="000C39CB">
      <w:pPr>
        <w:pStyle w:val="Pravno-len"/>
      </w:pPr>
      <w:r w:rsidRPr="001F1E98">
        <w:t>(p</w:t>
      </w:r>
      <w:r w:rsidR="001D51CE" w:rsidRPr="001F1E98">
        <w:t>rotikorupcijska klavzula</w:t>
      </w:r>
      <w:r w:rsidRPr="001F1E98">
        <w:t>)</w:t>
      </w:r>
    </w:p>
    <w:p w14:paraId="1C82D29C" w14:textId="3A99AAD9" w:rsidR="001D51CE" w:rsidRPr="001F1E98" w:rsidRDefault="00B80F4F" w:rsidP="000C39CB">
      <w:pPr>
        <w:pStyle w:val="Odstavekseznama"/>
        <w:numPr>
          <w:ilvl w:val="0"/>
          <w:numId w:val="31"/>
        </w:numPr>
      </w:pPr>
      <w:r w:rsidRPr="001F1E98">
        <w:t xml:space="preserve">Pogodba, pri kateri kdo </w:t>
      </w:r>
      <w:r w:rsidR="001D51CE" w:rsidRPr="001F1E98">
        <w:t xml:space="preserve">v imenu ali na račun upravičenca, predstavniku ali posredniku </w:t>
      </w:r>
      <w:r w:rsidR="00833F1A">
        <w:t>JZ TNP</w:t>
      </w:r>
      <w:r w:rsidRPr="001F1E98">
        <w:t xml:space="preserve">, </w:t>
      </w:r>
      <w:r w:rsidR="001D51CE" w:rsidRPr="001F1E98">
        <w:t xml:space="preserve">organa ali organizacije iz javnega sektorja obljubi, ponudi ali da kakšno nedovoljeno korist za: </w:t>
      </w:r>
    </w:p>
    <w:p w14:paraId="61D666FD" w14:textId="77777777" w:rsidR="001D51CE" w:rsidRPr="001F1E98" w:rsidRDefault="001D51CE" w:rsidP="000C39CB">
      <w:pPr>
        <w:pStyle w:val="Odstavekseznama"/>
        <w:numPr>
          <w:ilvl w:val="0"/>
          <w:numId w:val="11"/>
        </w:numPr>
      </w:pPr>
      <w:r w:rsidRPr="001F1E98">
        <w:t>pridobitev posla ali</w:t>
      </w:r>
      <w:r w:rsidR="00432365" w:rsidRPr="001F1E98">
        <w:t xml:space="preserve"> </w:t>
      </w:r>
      <w:r w:rsidRPr="001F1E98">
        <w:t xml:space="preserve">za sklenitev posla pod ugodnejšimi pogoji ali </w:t>
      </w:r>
    </w:p>
    <w:p w14:paraId="7939DA37" w14:textId="77777777" w:rsidR="001D51CE" w:rsidRPr="001F1E98" w:rsidRDefault="001D51CE" w:rsidP="000C39CB">
      <w:pPr>
        <w:pStyle w:val="Odstavekseznama"/>
        <w:numPr>
          <w:ilvl w:val="0"/>
          <w:numId w:val="11"/>
        </w:numPr>
      </w:pPr>
      <w:r w:rsidRPr="001F1E98">
        <w:t xml:space="preserve">opustitev dolžnega nadzora nad izvajanjem pogodbenih obveznosti ali </w:t>
      </w:r>
    </w:p>
    <w:p w14:paraId="3B7555CF" w14:textId="3314C56A" w:rsidR="00B80F4F" w:rsidRPr="001F1E98" w:rsidRDefault="001D51CE" w:rsidP="000C39CB">
      <w:pPr>
        <w:pStyle w:val="Odstavekseznama"/>
        <w:numPr>
          <w:ilvl w:val="0"/>
          <w:numId w:val="11"/>
        </w:numPr>
      </w:pPr>
      <w:r w:rsidRPr="001F1E98">
        <w:t xml:space="preserve">drugo ravnanje ali opustitev, s katerim je </w:t>
      </w:r>
      <w:r w:rsidR="00833F1A">
        <w:t>JZ TNP</w:t>
      </w:r>
      <w:r w:rsidR="00D74CA9" w:rsidRPr="001F1E98">
        <w:t>,</w:t>
      </w:r>
      <w:r w:rsidR="00432365" w:rsidRPr="001F1E98">
        <w:t xml:space="preserve"> </w:t>
      </w:r>
      <w:r w:rsidRPr="001F1E98">
        <w:t>organ</w:t>
      </w:r>
      <w:r w:rsidR="00B80F4F" w:rsidRPr="001F1E98">
        <w:t>u</w:t>
      </w:r>
      <w:r w:rsidRPr="001F1E98">
        <w:t xml:space="preserve"> ali organizacij</w:t>
      </w:r>
      <w:r w:rsidR="00B80F4F" w:rsidRPr="001F1E98">
        <w:t>i</w:t>
      </w:r>
      <w:r w:rsidRPr="001F1E98">
        <w:t xml:space="preserve"> iz javnega sektorja povzročena škoda ali je omogočena pridobitev nedovoljene koristi</w:t>
      </w:r>
      <w:r w:rsidR="00B80F4F" w:rsidRPr="001F1E98">
        <w:t xml:space="preserve"> predstavniku </w:t>
      </w:r>
      <w:r w:rsidR="00833F1A">
        <w:t>JZ TNP</w:t>
      </w:r>
      <w:r w:rsidR="00B80F4F" w:rsidRPr="001F1E98">
        <w:t xml:space="preserve">, </w:t>
      </w:r>
      <w:r w:rsidRPr="001F1E98">
        <w:t>organa</w:t>
      </w:r>
      <w:r w:rsidR="00B80F4F" w:rsidRPr="001F1E98">
        <w:t xml:space="preserve"> ali </w:t>
      </w:r>
      <w:r w:rsidRPr="001F1E98">
        <w:t>organizacije iz javnega sektorja, upravičencu ali nje</w:t>
      </w:r>
      <w:r w:rsidR="00B80F4F" w:rsidRPr="001F1E98">
        <w:t>govem preds</w:t>
      </w:r>
      <w:r w:rsidRPr="001F1E98">
        <w:t>tavniku, zastopniku</w:t>
      </w:r>
      <w:r w:rsidR="00B80F4F" w:rsidRPr="001F1E98">
        <w:t xml:space="preserve"> ali</w:t>
      </w:r>
      <w:r w:rsidRPr="001F1E98">
        <w:t xml:space="preserve"> posredniku</w:t>
      </w:r>
    </w:p>
    <w:p w14:paraId="1F69BA59" w14:textId="77777777" w:rsidR="001D51CE" w:rsidRPr="00B702C4" w:rsidRDefault="001D51CE" w:rsidP="00B80F4F">
      <w:pPr>
        <w:spacing w:after="0"/>
        <w:jc w:val="both"/>
        <w:rPr>
          <w:rFonts w:cstheme="minorHAnsi"/>
          <w:sz w:val="20"/>
          <w:szCs w:val="20"/>
        </w:rPr>
      </w:pPr>
      <w:r w:rsidRPr="00B702C4">
        <w:rPr>
          <w:rFonts w:cstheme="minorHAnsi"/>
          <w:sz w:val="20"/>
          <w:szCs w:val="20"/>
        </w:rPr>
        <w:t xml:space="preserve">je nična. </w:t>
      </w:r>
    </w:p>
    <w:p w14:paraId="361E9B22" w14:textId="77777777" w:rsidR="00B80F4F" w:rsidRPr="001F1E98" w:rsidRDefault="00B80F4F" w:rsidP="00B80F4F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F324709" w14:textId="77777777" w:rsidR="001D51CE" w:rsidRPr="001F1E98" w:rsidRDefault="001D51CE" w:rsidP="000C39CB">
      <w:pPr>
        <w:pStyle w:val="clen"/>
      </w:pPr>
      <w:r w:rsidRPr="001F1E98">
        <w:t>člen</w:t>
      </w:r>
    </w:p>
    <w:p w14:paraId="56DBFC62" w14:textId="77777777" w:rsidR="001D51CE" w:rsidRPr="001F1E98" w:rsidRDefault="00B80F4F" w:rsidP="000C39CB">
      <w:pPr>
        <w:pStyle w:val="Pravno-len"/>
      </w:pPr>
      <w:r w:rsidRPr="001F1E98">
        <w:t>(</w:t>
      </w:r>
      <w:r w:rsidR="006F1475" w:rsidRPr="001F1E98">
        <w:t>mirno reševanje sporov</w:t>
      </w:r>
      <w:r w:rsidRPr="001F1E98">
        <w:t>)</w:t>
      </w:r>
    </w:p>
    <w:p w14:paraId="506E2CD1" w14:textId="77777777" w:rsidR="006F1475" w:rsidRPr="001F1E98" w:rsidRDefault="006F1475" w:rsidP="000C39CB">
      <w:pPr>
        <w:pStyle w:val="Odstavekseznama"/>
        <w:numPr>
          <w:ilvl w:val="0"/>
          <w:numId w:val="32"/>
        </w:numPr>
      </w:pPr>
      <w:r w:rsidRPr="001F1E98">
        <w:t>Pogodbeni stranki bosta vse morebitne spore iz te pogodbe reševali na miren način s pomočjo mediacije, če pa to ne bo mogoče, bo spore v zvezi s to pogodbo reševalo pristojno stvarno pristojno sodišče v Kranju.</w:t>
      </w:r>
    </w:p>
    <w:p w14:paraId="277AC215" w14:textId="77777777" w:rsidR="006F1475" w:rsidRPr="000C39CB" w:rsidRDefault="006F1475" w:rsidP="000C39CB"/>
    <w:p w14:paraId="2B74556E" w14:textId="77777777" w:rsidR="006F1475" w:rsidRPr="001F1E98" w:rsidRDefault="006F1475" w:rsidP="000C39CB">
      <w:pPr>
        <w:pStyle w:val="clen"/>
      </w:pPr>
      <w:r w:rsidRPr="001F1E98">
        <w:t>člen</w:t>
      </w:r>
    </w:p>
    <w:p w14:paraId="28FE2079" w14:textId="77777777" w:rsidR="006F1475" w:rsidRPr="001F1E98" w:rsidRDefault="006F1475" w:rsidP="000C39CB">
      <w:pPr>
        <w:pStyle w:val="Pravno-len"/>
      </w:pPr>
      <w:r w:rsidRPr="001F1E98">
        <w:t>(končne določbe)</w:t>
      </w:r>
    </w:p>
    <w:p w14:paraId="38308EAF" w14:textId="77777777" w:rsidR="006F1475" w:rsidRPr="001F1E98" w:rsidRDefault="006F1475" w:rsidP="000C39CB">
      <w:pPr>
        <w:pStyle w:val="Odstavekseznama"/>
        <w:numPr>
          <w:ilvl w:val="0"/>
          <w:numId w:val="21"/>
        </w:numPr>
      </w:pPr>
      <w:r w:rsidRPr="001F1E98">
        <w:t>Ta pogodba prične veljati, ko jo podpišeta obe pogodbeni stranki.</w:t>
      </w:r>
    </w:p>
    <w:p w14:paraId="39DEA96A" w14:textId="77777777" w:rsidR="006F1475" w:rsidRPr="001F1E98" w:rsidRDefault="006F1475" w:rsidP="000C39CB">
      <w:pPr>
        <w:pStyle w:val="Odstavekseznama"/>
        <w:numPr>
          <w:ilvl w:val="0"/>
          <w:numId w:val="21"/>
        </w:numPr>
      </w:pPr>
      <w:r w:rsidRPr="001F1E98">
        <w:t>Če bi se izkazalo, da je katerakoli določba te pogodbe iz kakršnihkoli razlogov neveljavna, nična ali neizvršljiva, ostanejo vse ostale določbe še naprej v veljavi.</w:t>
      </w:r>
    </w:p>
    <w:p w14:paraId="2E16192E" w14:textId="1635CD65" w:rsidR="006F1475" w:rsidRPr="001F1E98" w:rsidRDefault="006F1475" w:rsidP="000C39CB">
      <w:pPr>
        <w:pStyle w:val="Odstavekseznama"/>
        <w:numPr>
          <w:ilvl w:val="0"/>
          <w:numId w:val="21"/>
        </w:numPr>
      </w:pPr>
      <w:r w:rsidRPr="001F1E98">
        <w:t xml:space="preserve">Kontaktna oseba in skrbnik pogodbe na strani </w:t>
      </w:r>
      <w:r w:rsidR="00833F1A">
        <w:t>JZ TNP</w:t>
      </w:r>
      <w:r w:rsidR="00707C5D" w:rsidRPr="001F1E98">
        <w:t xml:space="preserve"> je Davorin Koren (kontakt: 031 345 479</w:t>
      </w:r>
      <w:r w:rsidR="00D74CA9" w:rsidRPr="001F1E98">
        <w:t>)</w:t>
      </w:r>
      <w:r w:rsidR="00707C5D" w:rsidRPr="001F1E98">
        <w:t xml:space="preserve">, </w:t>
      </w:r>
      <w:r w:rsidRPr="001F1E98">
        <w:t>ko</w:t>
      </w:r>
      <w:r w:rsidR="00D74CA9" w:rsidRPr="001F1E98">
        <w:t>ntaktna oseba in skrbnik pogodbe</w:t>
      </w:r>
      <w:r w:rsidRPr="001F1E98">
        <w:t xml:space="preserve"> na strani upravičenca je </w:t>
      </w:r>
      <w:r w:rsidR="00E54DEF">
        <w:t xml:space="preserve">(vlagatelj </w:t>
      </w:r>
      <w:proofErr w:type="spellStart"/>
      <w:r w:rsidR="00E54DEF">
        <w:t>oz</w:t>
      </w:r>
      <w:proofErr w:type="spellEnd"/>
      <w:r w:rsidR="00E54DEF">
        <w:t xml:space="preserve"> njegov zakoniti zastopnik) </w:t>
      </w:r>
      <w:r w:rsidRPr="001F1E98">
        <w:t>___________________</w:t>
      </w:r>
      <w:r w:rsidR="00356D52" w:rsidRPr="001F1E98">
        <w:t>____________</w:t>
      </w:r>
      <w:r w:rsidR="00D74CA9" w:rsidRPr="001F1E98">
        <w:t xml:space="preserve"> (kontakt</w:t>
      </w:r>
      <w:r w:rsidR="008F36E5" w:rsidRPr="001F1E98">
        <w:t>: ___________</w:t>
      </w:r>
      <w:r w:rsidR="00356D52" w:rsidRPr="001F1E98">
        <w:t>________</w:t>
      </w:r>
      <w:r w:rsidR="00D74CA9" w:rsidRPr="001F1E98">
        <w:t>)</w:t>
      </w:r>
      <w:r w:rsidRPr="001F1E98">
        <w:t>.</w:t>
      </w:r>
    </w:p>
    <w:p w14:paraId="20D0D31A" w14:textId="77777777" w:rsidR="001D51CE" w:rsidRPr="001F1E98" w:rsidRDefault="001D51CE" w:rsidP="000C39CB">
      <w:pPr>
        <w:pStyle w:val="Odstavekseznama"/>
        <w:numPr>
          <w:ilvl w:val="0"/>
          <w:numId w:val="21"/>
        </w:numPr>
      </w:pPr>
      <w:r w:rsidRPr="001F1E98">
        <w:t>Vse spremembe pogodbe bodo urejene v pisni obliki z dodatki k tej pogodbi.</w:t>
      </w:r>
    </w:p>
    <w:p w14:paraId="063F5AAD" w14:textId="66D35E37" w:rsidR="006F1475" w:rsidRPr="001F1E98" w:rsidRDefault="001D51CE" w:rsidP="000C39CB">
      <w:pPr>
        <w:pStyle w:val="Odstavekseznama"/>
        <w:numPr>
          <w:ilvl w:val="0"/>
          <w:numId w:val="21"/>
        </w:numPr>
      </w:pPr>
      <w:r w:rsidRPr="001F1E98">
        <w:t xml:space="preserve">Ta pogodba je sklenjena v </w:t>
      </w:r>
      <w:r w:rsidR="00356D52" w:rsidRPr="001F1E98">
        <w:t>štirih</w:t>
      </w:r>
      <w:r w:rsidR="00432365" w:rsidRPr="001F1E98">
        <w:t xml:space="preserve"> (4)</w:t>
      </w:r>
      <w:r w:rsidR="00D74CA9" w:rsidRPr="001F1E98">
        <w:t xml:space="preserve"> izvodih</w:t>
      </w:r>
      <w:r w:rsidRPr="001F1E98">
        <w:t xml:space="preserve">, od katerih </w:t>
      </w:r>
      <w:r w:rsidR="008E031E" w:rsidRPr="001F1E98">
        <w:t xml:space="preserve">upravičenec prejme </w:t>
      </w:r>
      <w:r w:rsidR="006F1475" w:rsidRPr="001F1E98">
        <w:t>en</w:t>
      </w:r>
      <w:r w:rsidR="00432365" w:rsidRPr="001F1E98">
        <w:t xml:space="preserve"> (1)</w:t>
      </w:r>
      <w:r w:rsidR="006F1475" w:rsidRPr="001F1E98">
        <w:t xml:space="preserve"> izvod</w:t>
      </w:r>
      <w:r w:rsidR="008E031E" w:rsidRPr="001F1E98">
        <w:t xml:space="preserve">, </w:t>
      </w:r>
      <w:r w:rsidR="00833F1A">
        <w:t>JZ TNP</w:t>
      </w:r>
      <w:r w:rsidR="008E031E" w:rsidRPr="001F1E98">
        <w:t xml:space="preserve"> patri (3) izvode</w:t>
      </w:r>
      <w:r w:rsidR="006F1475" w:rsidRPr="001F1E98">
        <w:t>.</w:t>
      </w:r>
    </w:p>
    <w:p w14:paraId="4786443D" w14:textId="77777777" w:rsidR="006F1475" w:rsidRPr="000C39CB" w:rsidRDefault="006F1475" w:rsidP="000C39CB">
      <w:pPr>
        <w:rPr>
          <w:sz w:val="20"/>
          <w:szCs w:val="20"/>
        </w:rPr>
      </w:pPr>
    </w:p>
    <w:p w14:paraId="04F4A424" w14:textId="77777777" w:rsidR="00356D52" w:rsidRPr="00B702C4" w:rsidRDefault="00356D52" w:rsidP="000C39CB">
      <w:pPr>
        <w:rPr>
          <w:rFonts w:cstheme="minorHAnsi"/>
          <w:sz w:val="20"/>
          <w:szCs w:val="20"/>
        </w:rPr>
      </w:pPr>
    </w:p>
    <w:p w14:paraId="3849B399" w14:textId="77777777" w:rsidR="00356D52" w:rsidRPr="00B702C4" w:rsidRDefault="00356D52" w:rsidP="000C39CB">
      <w:pPr>
        <w:rPr>
          <w:rFonts w:cstheme="minorHAnsi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1475" w:rsidRPr="00B702C4" w14:paraId="00AC00B6" w14:textId="77777777" w:rsidTr="006D4351">
        <w:trPr>
          <w:trHeight w:val="4499"/>
        </w:trPr>
        <w:tc>
          <w:tcPr>
            <w:tcW w:w="4531" w:type="dxa"/>
          </w:tcPr>
          <w:p w14:paraId="7E7BC919" w14:textId="77777777" w:rsidR="006F1475" w:rsidRPr="00B702C4" w:rsidRDefault="006F1475" w:rsidP="001D51CE">
            <w:pPr>
              <w:rPr>
                <w:rFonts w:cstheme="minorHAnsi"/>
                <w:sz w:val="20"/>
                <w:szCs w:val="20"/>
              </w:rPr>
            </w:pPr>
          </w:p>
          <w:p w14:paraId="6DDEC016" w14:textId="77777777" w:rsidR="006F1475" w:rsidRPr="00B702C4" w:rsidRDefault="00356D52" w:rsidP="001D51CE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>Številka</w:t>
            </w:r>
            <w:r w:rsidR="006F1475" w:rsidRPr="00B702C4">
              <w:rPr>
                <w:rFonts w:cstheme="minorHAnsi"/>
                <w:sz w:val="20"/>
                <w:szCs w:val="20"/>
              </w:rPr>
              <w:t>: _____</w:t>
            </w:r>
            <w:r w:rsidR="006D4351" w:rsidRPr="00B702C4">
              <w:rPr>
                <w:rFonts w:cstheme="minorHAnsi"/>
                <w:sz w:val="20"/>
                <w:szCs w:val="20"/>
              </w:rPr>
              <w:t>___________________________</w:t>
            </w:r>
          </w:p>
          <w:p w14:paraId="157BFD83" w14:textId="77777777" w:rsidR="006F1475" w:rsidRPr="00B702C4" w:rsidRDefault="00356D52" w:rsidP="001D51CE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>Kraj in d</w:t>
            </w:r>
            <w:r w:rsidR="006F1475" w:rsidRPr="00B702C4">
              <w:rPr>
                <w:rFonts w:cstheme="minorHAnsi"/>
                <w:sz w:val="20"/>
                <w:szCs w:val="20"/>
              </w:rPr>
              <w:t>atum:____</w:t>
            </w:r>
            <w:r w:rsidR="006D4351" w:rsidRPr="00B702C4">
              <w:rPr>
                <w:rFonts w:cstheme="minorHAnsi"/>
                <w:sz w:val="20"/>
                <w:szCs w:val="20"/>
              </w:rPr>
              <w:t>________________________</w:t>
            </w:r>
          </w:p>
          <w:p w14:paraId="50B94542" w14:textId="77777777" w:rsidR="006F1475" w:rsidRPr="00B702C4" w:rsidRDefault="006F1475" w:rsidP="001D51CE">
            <w:pPr>
              <w:rPr>
                <w:rFonts w:cstheme="minorHAnsi"/>
                <w:sz w:val="20"/>
                <w:szCs w:val="20"/>
              </w:rPr>
            </w:pPr>
          </w:p>
          <w:p w14:paraId="6EA2D76E" w14:textId="77777777" w:rsidR="006D4351" w:rsidRPr="00B702C4" w:rsidRDefault="006D4351" w:rsidP="001D51CE">
            <w:pPr>
              <w:rPr>
                <w:rFonts w:cstheme="minorHAnsi"/>
                <w:sz w:val="20"/>
                <w:szCs w:val="20"/>
              </w:rPr>
            </w:pPr>
          </w:p>
          <w:p w14:paraId="782F8AB9" w14:textId="77777777" w:rsidR="006D4351" w:rsidRPr="00B702C4" w:rsidRDefault="006D4351" w:rsidP="001D51CE">
            <w:pPr>
              <w:rPr>
                <w:rFonts w:cstheme="minorHAnsi"/>
                <w:sz w:val="20"/>
                <w:szCs w:val="20"/>
              </w:rPr>
            </w:pPr>
          </w:p>
          <w:p w14:paraId="52E9CD79" w14:textId="7DBFD147" w:rsidR="006D4351" w:rsidRPr="00B702C4" w:rsidRDefault="00833F1A" w:rsidP="006D43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JZ TNP</w:t>
            </w:r>
            <w:r w:rsidR="006D4351" w:rsidRPr="00B702C4">
              <w:rPr>
                <w:rFonts w:cstheme="minorHAnsi"/>
                <w:sz w:val="20"/>
                <w:szCs w:val="20"/>
              </w:rPr>
              <w:t>: Javni zavod Triglavski narodni park</w:t>
            </w:r>
          </w:p>
          <w:p w14:paraId="6E7C74F2" w14:textId="77777777" w:rsidR="006D4351" w:rsidRPr="00B702C4" w:rsidRDefault="00C37619" w:rsidP="006D4351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bCs/>
                <w:sz w:val="20"/>
                <w:szCs w:val="20"/>
              </w:rPr>
              <w:t>dr. Tit Potočnik</w:t>
            </w:r>
            <w:r w:rsidR="006D4351" w:rsidRPr="00B702C4">
              <w:rPr>
                <w:rFonts w:cstheme="minorHAnsi"/>
                <w:bCs/>
                <w:sz w:val="20"/>
                <w:szCs w:val="20"/>
              </w:rPr>
              <w:t>, direktor</w:t>
            </w:r>
          </w:p>
          <w:p w14:paraId="379F4786" w14:textId="77777777" w:rsidR="006D4351" w:rsidRPr="00B702C4" w:rsidRDefault="006D4351" w:rsidP="001D51CE">
            <w:pPr>
              <w:rPr>
                <w:rFonts w:cstheme="minorHAnsi"/>
                <w:sz w:val="20"/>
                <w:szCs w:val="20"/>
              </w:rPr>
            </w:pPr>
          </w:p>
          <w:p w14:paraId="7487B0D3" w14:textId="77777777" w:rsidR="006F1475" w:rsidRPr="00B702C4" w:rsidRDefault="006F1475" w:rsidP="001D51CE">
            <w:pPr>
              <w:rPr>
                <w:rFonts w:cstheme="minorHAnsi"/>
                <w:sz w:val="20"/>
                <w:szCs w:val="20"/>
              </w:rPr>
            </w:pPr>
          </w:p>
          <w:p w14:paraId="149783FE" w14:textId="77777777" w:rsidR="006D4351" w:rsidRPr="00B702C4" w:rsidRDefault="006D4351" w:rsidP="001D51CE">
            <w:pPr>
              <w:rPr>
                <w:rFonts w:cstheme="minorHAnsi"/>
                <w:sz w:val="20"/>
                <w:szCs w:val="20"/>
              </w:rPr>
            </w:pPr>
          </w:p>
          <w:p w14:paraId="13AF6C23" w14:textId="77777777" w:rsidR="006D4351" w:rsidRPr="00B702C4" w:rsidRDefault="006D4351" w:rsidP="001D51CE">
            <w:pPr>
              <w:rPr>
                <w:rFonts w:cstheme="minorHAnsi"/>
                <w:sz w:val="20"/>
                <w:szCs w:val="20"/>
              </w:rPr>
            </w:pPr>
          </w:p>
          <w:p w14:paraId="4BD42B6B" w14:textId="77777777" w:rsidR="006F1475" w:rsidRPr="00B702C4" w:rsidRDefault="00D74CA9" w:rsidP="001D51CE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>Žig in p</w:t>
            </w:r>
            <w:r w:rsidR="006F1475" w:rsidRPr="00B702C4">
              <w:rPr>
                <w:rFonts w:cstheme="minorHAnsi"/>
                <w:sz w:val="20"/>
                <w:szCs w:val="20"/>
              </w:rPr>
              <w:t>odpis: ____________________________________</w:t>
            </w:r>
          </w:p>
          <w:p w14:paraId="25928442" w14:textId="77777777" w:rsidR="006F1475" w:rsidRPr="00B702C4" w:rsidRDefault="006F1475" w:rsidP="001D51CE">
            <w:pPr>
              <w:rPr>
                <w:rFonts w:cstheme="minorHAnsi"/>
                <w:sz w:val="20"/>
                <w:szCs w:val="20"/>
              </w:rPr>
            </w:pPr>
          </w:p>
          <w:p w14:paraId="00E8B065" w14:textId="77777777" w:rsidR="006F1475" w:rsidRPr="00B702C4" w:rsidRDefault="006F1475" w:rsidP="001D51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9C3D30D" w14:textId="77777777" w:rsidR="006F1475" w:rsidRPr="00B702C4" w:rsidRDefault="006F1475" w:rsidP="006F1475">
            <w:pPr>
              <w:rPr>
                <w:rFonts w:cstheme="minorHAnsi"/>
                <w:sz w:val="20"/>
                <w:szCs w:val="20"/>
              </w:rPr>
            </w:pPr>
          </w:p>
          <w:p w14:paraId="68849B0C" w14:textId="77777777" w:rsidR="006F1475" w:rsidRPr="00B702C4" w:rsidRDefault="006D4351" w:rsidP="006F1475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>Številka</w:t>
            </w:r>
            <w:r w:rsidR="006F1475" w:rsidRPr="00B702C4">
              <w:rPr>
                <w:rFonts w:cstheme="minorHAnsi"/>
                <w:sz w:val="20"/>
                <w:szCs w:val="20"/>
              </w:rPr>
              <w:t>: _____</w:t>
            </w:r>
            <w:r w:rsidRPr="00B702C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423D145E" w14:textId="77777777" w:rsidR="006F1475" w:rsidRPr="00B702C4" w:rsidRDefault="006D4351" w:rsidP="006F1475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>Kraj in d</w:t>
            </w:r>
            <w:r w:rsidR="006F1475" w:rsidRPr="00B702C4">
              <w:rPr>
                <w:rFonts w:cstheme="minorHAnsi"/>
                <w:sz w:val="20"/>
                <w:szCs w:val="20"/>
              </w:rPr>
              <w:t>atum:____</w:t>
            </w:r>
            <w:r w:rsidRPr="00B702C4">
              <w:rPr>
                <w:rFonts w:cstheme="minorHAnsi"/>
                <w:sz w:val="20"/>
                <w:szCs w:val="20"/>
              </w:rPr>
              <w:t>______________________</w:t>
            </w:r>
          </w:p>
          <w:p w14:paraId="3C434166" w14:textId="77777777" w:rsidR="006F1475" w:rsidRPr="00B702C4" w:rsidRDefault="006F1475" w:rsidP="006F1475">
            <w:pPr>
              <w:rPr>
                <w:rFonts w:cstheme="minorHAnsi"/>
                <w:sz w:val="20"/>
                <w:szCs w:val="20"/>
              </w:rPr>
            </w:pPr>
          </w:p>
          <w:p w14:paraId="7B30CB6E" w14:textId="77777777" w:rsidR="006F1475" w:rsidRPr="00B702C4" w:rsidRDefault="006F1475" w:rsidP="006F1475">
            <w:pPr>
              <w:rPr>
                <w:rFonts w:cstheme="minorHAnsi"/>
                <w:sz w:val="20"/>
                <w:szCs w:val="20"/>
              </w:rPr>
            </w:pPr>
          </w:p>
          <w:p w14:paraId="19F931F3" w14:textId="77777777" w:rsidR="006D4351" w:rsidRPr="00B702C4" w:rsidRDefault="006D4351" w:rsidP="006F1475">
            <w:pPr>
              <w:rPr>
                <w:rFonts w:cstheme="minorHAnsi"/>
                <w:sz w:val="20"/>
                <w:szCs w:val="20"/>
              </w:rPr>
            </w:pPr>
          </w:p>
          <w:p w14:paraId="07FDFBD7" w14:textId="77777777" w:rsidR="006D4351" w:rsidRPr="00B702C4" w:rsidRDefault="006D4351" w:rsidP="006D4351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 xml:space="preserve">Upravičenec:______________________________ </w:t>
            </w:r>
          </w:p>
          <w:p w14:paraId="35B3224D" w14:textId="77777777" w:rsidR="006D4351" w:rsidRPr="00B702C4" w:rsidRDefault="006D4351" w:rsidP="006D4351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>(Naziv upravičenca, Ime in priimek zakonitega zastopnika upravičenca)</w:t>
            </w:r>
          </w:p>
          <w:p w14:paraId="3437AA7B" w14:textId="77777777" w:rsidR="006D4351" w:rsidRPr="00B702C4" w:rsidRDefault="006D4351" w:rsidP="006F1475">
            <w:pPr>
              <w:rPr>
                <w:rFonts w:cstheme="minorHAnsi"/>
                <w:sz w:val="20"/>
                <w:szCs w:val="20"/>
              </w:rPr>
            </w:pPr>
          </w:p>
          <w:p w14:paraId="56940799" w14:textId="77777777" w:rsidR="006D4351" w:rsidRPr="00B702C4" w:rsidRDefault="006D4351" w:rsidP="006F1475">
            <w:pPr>
              <w:rPr>
                <w:rFonts w:cstheme="minorHAnsi"/>
                <w:sz w:val="20"/>
                <w:szCs w:val="20"/>
              </w:rPr>
            </w:pPr>
          </w:p>
          <w:p w14:paraId="07F46D66" w14:textId="77777777" w:rsidR="006D4351" w:rsidRPr="00B702C4" w:rsidRDefault="006D4351" w:rsidP="006F1475">
            <w:pPr>
              <w:rPr>
                <w:rFonts w:cstheme="minorHAnsi"/>
                <w:sz w:val="20"/>
                <w:szCs w:val="20"/>
              </w:rPr>
            </w:pPr>
          </w:p>
          <w:p w14:paraId="47159C59" w14:textId="77777777" w:rsidR="006F1475" w:rsidRPr="00B702C4" w:rsidRDefault="008E031E" w:rsidP="006F1475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>Žig in p</w:t>
            </w:r>
            <w:r w:rsidR="006F1475" w:rsidRPr="00B702C4">
              <w:rPr>
                <w:rFonts w:cstheme="minorHAnsi"/>
                <w:sz w:val="20"/>
                <w:szCs w:val="20"/>
              </w:rPr>
              <w:t>odpis: ____________________________________</w:t>
            </w:r>
          </w:p>
          <w:p w14:paraId="231BE850" w14:textId="77777777" w:rsidR="006F1475" w:rsidRPr="00B702C4" w:rsidRDefault="006F1475" w:rsidP="006F1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1A3E9B5" w14:textId="77777777" w:rsidR="001D51CE" w:rsidRPr="00B702C4" w:rsidRDefault="001D51CE" w:rsidP="00DA3CCA">
      <w:pPr>
        <w:spacing w:after="0"/>
        <w:rPr>
          <w:rFonts w:cstheme="minorHAnsi"/>
          <w:sz w:val="20"/>
          <w:szCs w:val="20"/>
        </w:rPr>
      </w:pPr>
    </w:p>
    <w:sectPr w:rsidR="001D51CE" w:rsidRPr="00B702C4" w:rsidSect="002C58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26A5E" w14:textId="77777777" w:rsidR="009332D3" w:rsidRDefault="009332D3" w:rsidP="00574DC9">
      <w:pPr>
        <w:spacing w:after="0" w:line="240" w:lineRule="auto"/>
      </w:pPr>
      <w:r>
        <w:separator/>
      </w:r>
    </w:p>
  </w:endnote>
  <w:endnote w:type="continuationSeparator" w:id="0">
    <w:p w14:paraId="2FDE6F62" w14:textId="77777777" w:rsidR="009332D3" w:rsidRDefault="009332D3" w:rsidP="0057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4177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9067B69" w14:textId="77777777" w:rsidR="005278AA" w:rsidRPr="006F1475" w:rsidRDefault="005278AA">
            <w:pPr>
              <w:pStyle w:val="Noga"/>
              <w:jc w:val="center"/>
              <w:rPr>
                <w:sz w:val="18"/>
                <w:szCs w:val="18"/>
              </w:rPr>
            </w:pPr>
            <w:r w:rsidRPr="006F1475">
              <w:rPr>
                <w:sz w:val="18"/>
                <w:szCs w:val="18"/>
              </w:rPr>
              <w:t xml:space="preserve">Stran </w: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begin"/>
            </w:r>
            <w:r w:rsidRPr="006F1475">
              <w:rPr>
                <w:b/>
                <w:bCs/>
                <w:sz w:val="18"/>
                <w:szCs w:val="18"/>
              </w:rPr>
              <w:instrText>PAGE</w:instrTex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separate"/>
            </w:r>
            <w:r w:rsidR="00617986">
              <w:rPr>
                <w:b/>
                <w:bCs/>
                <w:noProof/>
                <w:sz w:val="18"/>
                <w:szCs w:val="18"/>
              </w:rPr>
              <w:t>5</w: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end"/>
            </w:r>
            <w:r w:rsidRPr="006F1475">
              <w:rPr>
                <w:sz w:val="18"/>
                <w:szCs w:val="18"/>
              </w:rPr>
              <w:t xml:space="preserve"> od </w: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begin"/>
            </w:r>
            <w:r w:rsidRPr="006F1475">
              <w:rPr>
                <w:b/>
                <w:bCs/>
                <w:sz w:val="18"/>
                <w:szCs w:val="18"/>
              </w:rPr>
              <w:instrText>NUMPAGES</w:instrTex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separate"/>
            </w:r>
            <w:r w:rsidR="00617986">
              <w:rPr>
                <w:b/>
                <w:bCs/>
                <w:noProof/>
                <w:sz w:val="18"/>
                <w:szCs w:val="18"/>
              </w:rPr>
              <w:t>5</w: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B9467B" w14:textId="77777777" w:rsidR="005278AA" w:rsidRDefault="005278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8C50B" w14:textId="77777777" w:rsidR="009332D3" w:rsidRDefault="009332D3" w:rsidP="00574DC9">
      <w:pPr>
        <w:spacing w:after="0" w:line="240" w:lineRule="auto"/>
      </w:pPr>
      <w:r>
        <w:separator/>
      </w:r>
    </w:p>
  </w:footnote>
  <w:footnote w:type="continuationSeparator" w:id="0">
    <w:p w14:paraId="01A01200" w14:textId="77777777" w:rsidR="009332D3" w:rsidRDefault="009332D3" w:rsidP="0057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7BE94" w14:textId="77777777" w:rsidR="005278AA" w:rsidRDefault="005278AA" w:rsidP="00F91AFE">
    <w:pPr>
      <w:pStyle w:val="Glava"/>
      <w:jc w:val="right"/>
    </w:pPr>
    <w:r>
      <w:t>Vzorec pogodbe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5D3"/>
    <w:multiLevelType w:val="hybridMultilevel"/>
    <w:tmpl w:val="E47E4B5E"/>
    <w:lvl w:ilvl="0" w:tplc="629424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611A4"/>
    <w:multiLevelType w:val="hybridMultilevel"/>
    <w:tmpl w:val="B4D6E2FC"/>
    <w:lvl w:ilvl="0" w:tplc="5D4469DC">
      <w:start w:val="1"/>
      <w:numFmt w:val="decimal"/>
      <w:pStyle w:val="cle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11A6"/>
    <w:multiLevelType w:val="hybridMultilevel"/>
    <w:tmpl w:val="6FFECE68"/>
    <w:lvl w:ilvl="0" w:tplc="443E69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40697"/>
    <w:multiLevelType w:val="hybridMultilevel"/>
    <w:tmpl w:val="2DF8E788"/>
    <w:lvl w:ilvl="0" w:tplc="85CA3D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62520"/>
    <w:multiLevelType w:val="hybridMultilevel"/>
    <w:tmpl w:val="D8061D0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4EE"/>
    <w:multiLevelType w:val="hybridMultilevel"/>
    <w:tmpl w:val="2256A1D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C7C2F"/>
    <w:multiLevelType w:val="hybridMultilevel"/>
    <w:tmpl w:val="ACE2D6EC"/>
    <w:lvl w:ilvl="0" w:tplc="FFD424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53A0"/>
    <w:multiLevelType w:val="hybridMultilevel"/>
    <w:tmpl w:val="9EEE7782"/>
    <w:lvl w:ilvl="0" w:tplc="34A4F2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A0CDE"/>
    <w:multiLevelType w:val="hybridMultilevel"/>
    <w:tmpl w:val="2DF8E78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A6E46"/>
    <w:multiLevelType w:val="multilevel"/>
    <w:tmpl w:val="7C6A6EB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1F0B1E0A"/>
    <w:multiLevelType w:val="hybridMultilevel"/>
    <w:tmpl w:val="2F7AE0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DF26D9"/>
    <w:multiLevelType w:val="hybridMultilevel"/>
    <w:tmpl w:val="94A0422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473099"/>
    <w:multiLevelType w:val="hybridMultilevel"/>
    <w:tmpl w:val="E1481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6982"/>
    <w:multiLevelType w:val="hybridMultilevel"/>
    <w:tmpl w:val="2DF8E78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453A6"/>
    <w:multiLevelType w:val="hybridMultilevel"/>
    <w:tmpl w:val="8C7E5E3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4323C"/>
    <w:multiLevelType w:val="hybridMultilevel"/>
    <w:tmpl w:val="53C88B32"/>
    <w:lvl w:ilvl="0" w:tplc="931870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F6EBF"/>
    <w:multiLevelType w:val="hybridMultilevel"/>
    <w:tmpl w:val="ACDAB7C6"/>
    <w:lvl w:ilvl="0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6526"/>
    <w:multiLevelType w:val="hybridMultilevel"/>
    <w:tmpl w:val="7DEC606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CA4CB6"/>
    <w:multiLevelType w:val="multilevel"/>
    <w:tmpl w:val="6DE0ACF6"/>
    <w:lvl w:ilvl="0">
      <w:start w:val="1"/>
      <w:numFmt w:val="decimal"/>
      <w:pStyle w:val="Pravno-odstave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A6C0908"/>
    <w:multiLevelType w:val="hybridMultilevel"/>
    <w:tmpl w:val="D9F06B3C"/>
    <w:lvl w:ilvl="0" w:tplc="FE5488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D59E0"/>
    <w:multiLevelType w:val="multilevel"/>
    <w:tmpl w:val="52A27426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9685C52"/>
    <w:multiLevelType w:val="hybridMultilevel"/>
    <w:tmpl w:val="E1481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13ACF"/>
    <w:multiLevelType w:val="hybridMultilevel"/>
    <w:tmpl w:val="49141A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E2F6F"/>
    <w:multiLevelType w:val="hybridMultilevel"/>
    <w:tmpl w:val="2256A1D6"/>
    <w:lvl w:ilvl="0" w:tplc="950A2B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D1096C"/>
    <w:multiLevelType w:val="hybridMultilevel"/>
    <w:tmpl w:val="3F8C348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0590C"/>
    <w:multiLevelType w:val="hybridMultilevel"/>
    <w:tmpl w:val="DDEAD914"/>
    <w:lvl w:ilvl="0" w:tplc="4F967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F373BB"/>
    <w:multiLevelType w:val="hybridMultilevel"/>
    <w:tmpl w:val="E0D292EE"/>
    <w:lvl w:ilvl="0" w:tplc="CAAA5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A449F"/>
    <w:multiLevelType w:val="hybridMultilevel"/>
    <w:tmpl w:val="75500D34"/>
    <w:lvl w:ilvl="0" w:tplc="11BC99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DD1E0B"/>
    <w:multiLevelType w:val="hybridMultilevel"/>
    <w:tmpl w:val="B4C681D6"/>
    <w:lvl w:ilvl="0" w:tplc="7AB04324">
      <w:start w:val="1"/>
      <w:numFmt w:val="decimal"/>
      <w:pStyle w:val="Odstavekseznama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820C4F"/>
    <w:multiLevelType w:val="hybridMultilevel"/>
    <w:tmpl w:val="7F44C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E0483"/>
    <w:multiLevelType w:val="hybridMultilevel"/>
    <w:tmpl w:val="8102B1D2"/>
    <w:lvl w:ilvl="0" w:tplc="8FF2B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A66828"/>
    <w:multiLevelType w:val="hybridMultilevel"/>
    <w:tmpl w:val="E1481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D571A"/>
    <w:multiLevelType w:val="hybridMultilevel"/>
    <w:tmpl w:val="2F7AE072"/>
    <w:lvl w:ilvl="0" w:tplc="0032E8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6"/>
  </w:num>
  <w:num w:numId="3">
    <w:abstractNumId w:val="26"/>
  </w:num>
  <w:num w:numId="4">
    <w:abstractNumId w:val="18"/>
  </w:num>
  <w:num w:numId="5">
    <w:abstractNumId w:val="29"/>
  </w:num>
  <w:num w:numId="6">
    <w:abstractNumId w:val="14"/>
  </w:num>
  <w:num w:numId="7">
    <w:abstractNumId w:val="16"/>
  </w:num>
  <w:num w:numId="8">
    <w:abstractNumId w:val="24"/>
  </w:num>
  <w:num w:numId="9">
    <w:abstractNumId w:val="4"/>
  </w:num>
  <w:num w:numId="10">
    <w:abstractNumId w:val="17"/>
  </w:num>
  <w:num w:numId="11">
    <w:abstractNumId w:val="2"/>
  </w:num>
  <w:num w:numId="12">
    <w:abstractNumId w:val="28"/>
  </w:num>
  <w:num w:numId="13">
    <w:abstractNumId w:val="23"/>
  </w:num>
  <w:num w:numId="14">
    <w:abstractNumId w:val="32"/>
  </w:num>
  <w:num w:numId="15">
    <w:abstractNumId w:val="1"/>
  </w:num>
  <w:num w:numId="16">
    <w:abstractNumId w:val="7"/>
  </w:num>
  <w:num w:numId="17">
    <w:abstractNumId w:val="15"/>
  </w:num>
  <w:num w:numId="18">
    <w:abstractNumId w:val="27"/>
  </w:num>
  <w:num w:numId="19">
    <w:abstractNumId w:val="3"/>
  </w:num>
  <w:num w:numId="20">
    <w:abstractNumId w:val="21"/>
  </w:num>
  <w:num w:numId="21">
    <w:abstractNumId w:val="25"/>
  </w:num>
  <w:num w:numId="22">
    <w:abstractNumId w:val="19"/>
  </w:num>
  <w:num w:numId="23">
    <w:abstractNumId w:val="20"/>
  </w:num>
  <w:num w:numId="24">
    <w:abstractNumId w:val="9"/>
  </w:num>
  <w:num w:numId="25">
    <w:abstractNumId w:val="30"/>
  </w:num>
  <w:num w:numId="26">
    <w:abstractNumId w:val="12"/>
  </w:num>
  <w:num w:numId="27">
    <w:abstractNumId w:val="0"/>
  </w:num>
  <w:num w:numId="28">
    <w:abstractNumId w:val="31"/>
  </w:num>
  <w:num w:numId="29">
    <w:abstractNumId w:val="22"/>
  </w:num>
  <w:num w:numId="30">
    <w:abstractNumId w:val="10"/>
  </w:num>
  <w:num w:numId="31">
    <w:abstractNumId w:val="13"/>
  </w:num>
  <w:num w:numId="32">
    <w:abstractNumId w:val="8"/>
  </w:num>
  <w:num w:numId="33">
    <w:abstractNumId w:val="1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C9"/>
    <w:rsid w:val="00005633"/>
    <w:rsid w:val="00010F26"/>
    <w:rsid w:val="000112DE"/>
    <w:rsid w:val="000231A2"/>
    <w:rsid w:val="0005329A"/>
    <w:rsid w:val="000575D8"/>
    <w:rsid w:val="000713D2"/>
    <w:rsid w:val="00071A34"/>
    <w:rsid w:val="000905FF"/>
    <w:rsid w:val="000A3644"/>
    <w:rsid w:val="000A7B97"/>
    <w:rsid w:val="000C08BD"/>
    <w:rsid w:val="000C39CB"/>
    <w:rsid w:val="000D06F1"/>
    <w:rsid w:val="000F27C5"/>
    <w:rsid w:val="0010794F"/>
    <w:rsid w:val="00140FE2"/>
    <w:rsid w:val="00194881"/>
    <w:rsid w:val="001959B0"/>
    <w:rsid w:val="001D4842"/>
    <w:rsid w:val="001D51CE"/>
    <w:rsid w:val="001F1E98"/>
    <w:rsid w:val="001F4574"/>
    <w:rsid w:val="00217B45"/>
    <w:rsid w:val="00221A31"/>
    <w:rsid w:val="002565E0"/>
    <w:rsid w:val="00261F15"/>
    <w:rsid w:val="00264669"/>
    <w:rsid w:val="00266614"/>
    <w:rsid w:val="00267BAB"/>
    <w:rsid w:val="0027263D"/>
    <w:rsid w:val="002812C0"/>
    <w:rsid w:val="00282404"/>
    <w:rsid w:val="00287600"/>
    <w:rsid w:val="00290CE9"/>
    <w:rsid w:val="002A1C97"/>
    <w:rsid w:val="002C5801"/>
    <w:rsid w:val="002E1B7B"/>
    <w:rsid w:val="002F1341"/>
    <w:rsid w:val="00301BE2"/>
    <w:rsid w:val="003079EF"/>
    <w:rsid w:val="0031296C"/>
    <w:rsid w:val="00336A81"/>
    <w:rsid w:val="00336A92"/>
    <w:rsid w:val="00356D52"/>
    <w:rsid w:val="00380AFE"/>
    <w:rsid w:val="003B0A28"/>
    <w:rsid w:val="003C0740"/>
    <w:rsid w:val="003E568B"/>
    <w:rsid w:val="00407720"/>
    <w:rsid w:val="004111F8"/>
    <w:rsid w:val="00413A1B"/>
    <w:rsid w:val="00432365"/>
    <w:rsid w:val="00445A66"/>
    <w:rsid w:val="00457815"/>
    <w:rsid w:val="004758A8"/>
    <w:rsid w:val="004A61BC"/>
    <w:rsid w:val="004A7B84"/>
    <w:rsid w:val="004B0901"/>
    <w:rsid w:val="004B4B72"/>
    <w:rsid w:val="004B54CF"/>
    <w:rsid w:val="004F3E1E"/>
    <w:rsid w:val="00500AC3"/>
    <w:rsid w:val="005045B0"/>
    <w:rsid w:val="00521EF7"/>
    <w:rsid w:val="00522C59"/>
    <w:rsid w:val="005278AA"/>
    <w:rsid w:val="0053254C"/>
    <w:rsid w:val="005537A3"/>
    <w:rsid w:val="0056037F"/>
    <w:rsid w:val="00564D1A"/>
    <w:rsid w:val="00564FC3"/>
    <w:rsid w:val="00574DC9"/>
    <w:rsid w:val="0058593B"/>
    <w:rsid w:val="005865EA"/>
    <w:rsid w:val="005B6367"/>
    <w:rsid w:val="005F02E0"/>
    <w:rsid w:val="005F5471"/>
    <w:rsid w:val="00605352"/>
    <w:rsid w:val="00617986"/>
    <w:rsid w:val="00642322"/>
    <w:rsid w:val="00652C96"/>
    <w:rsid w:val="006A0282"/>
    <w:rsid w:val="006A54F7"/>
    <w:rsid w:val="006A69BA"/>
    <w:rsid w:val="006B6983"/>
    <w:rsid w:val="006D4351"/>
    <w:rsid w:val="006E6E23"/>
    <w:rsid w:val="006F1475"/>
    <w:rsid w:val="00707C5D"/>
    <w:rsid w:val="00716195"/>
    <w:rsid w:val="00750306"/>
    <w:rsid w:val="00751EB5"/>
    <w:rsid w:val="007535CC"/>
    <w:rsid w:val="007665FE"/>
    <w:rsid w:val="0079438A"/>
    <w:rsid w:val="007F1356"/>
    <w:rsid w:val="007F15A6"/>
    <w:rsid w:val="00822561"/>
    <w:rsid w:val="00833F1A"/>
    <w:rsid w:val="00837273"/>
    <w:rsid w:val="00891423"/>
    <w:rsid w:val="008B4B88"/>
    <w:rsid w:val="008C256B"/>
    <w:rsid w:val="008E031E"/>
    <w:rsid w:val="008F36E5"/>
    <w:rsid w:val="008F7FE3"/>
    <w:rsid w:val="00922AAA"/>
    <w:rsid w:val="009332D3"/>
    <w:rsid w:val="00973D12"/>
    <w:rsid w:val="009A36F8"/>
    <w:rsid w:val="009B35A3"/>
    <w:rsid w:val="009B49E9"/>
    <w:rsid w:val="009B7DD8"/>
    <w:rsid w:val="00A80903"/>
    <w:rsid w:val="00A94683"/>
    <w:rsid w:val="00AA75A8"/>
    <w:rsid w:val="00AC2F78"/>
    <w:rsid w:val="00AD4C8B"/>
    <w:rsid w:val="00AE6E51"/>
    <w:rsid w:val="00AE7E9B"/>
    <w:rsid w:val="00B005F5"/>
    <w:rsid w:val="00B30B7A"/>
    <w:rsid w:val="00B52B47"/>
    <w:rsid w:val="00B54D77"/>
    <w:rsid w:val="00B565CE"/>
    <w:rsid w:val="00B628F1"/>
    <w:rsid w:val="00B702C4"/>
    <w:rsid w:val="00B70E26"/>
    <w:rsid w:val="00B80F4F"/>
    <w:rsid w:val="00B83831"/>
    <w:rsid w:val="00B94B91"/>
    <w:rsid w:val="00BB3E31"/>
    <w:rsid w:val="00BE64FE"/>
    <w:rsid w:val="00C03A7D"/>
    <w:rsid w:val="00C05DCB"/>
    <w:rsid w:val="00C06891"/>
    <w:rsid w:val="00C1461E"/>
    <w:rsid w:val="00C22C60"/>
    <w:rsid w:val="00C37619"/>
    <w:rsid w:val="00C72573"/>
    <w:rsid w:val="00CA6E25"/>
    <w:rsid w:val="00CB1AA8"/>
    <w:rsid w:val="00CB3D49"/>
    <w:rsid w:val="00CB5EE3"/>
    <w:rsid w:val="00CB78D7"/>
    <w:rsid w:val="00CE1D88"/>
    <w:rsid w:val="00CF45EA"/>
    <w:rsid w:val="00D00E82"/>
    <w:rsid w:val="00D17F2B"/>
    <w:rsid w:val="00D20A84"/>
    <w:rsid w:val="00D27251"/>
    <w:rsid w:val="00D27FE2"/>
    <w:rsid w:val="00D443B2"/>
    <w:rsid w:val="00D53BBE"/>
    <w:rsid w:val="00D65740"/>
    <w:rsid w:val="00D7464E"/>
    <w:rsid w:val="00D74CA9"/>
    <w:rsid w:val="00DA1C26"/>
    <w:rsid w:val="00DA3CCA"/>
    <w:rsid w:val="00DB6EE1"/>
    <w:rsid w:val="00DC76EF"/>
    <w:rsid w:val="00DE370A"/>
    <w:rsid w:val="00E14910"/>
    <w:rsid w:val="00E262A6"/>
    <w:rsid w:val="00E307C6"/>
    <w:rsid w:val="00E54DEF"/>
    <w:rsid w:val="00EC3096"/>
    <w:rsid w:val="00EC5AE9"/>
    <w:rsid w:val="00EF47E1"/>
    <w:rsid w:val="00EF5302"/>
    <w:rsid w:val="00F1231B"/>
    <w:rsid w:val="00F276FD"/>
    <w:rsid w:val="00F651B4"/>
    <w:rsid w:val="00F670A2"/>
    <w:rsid w:val="00F91AFE"/>
    <w:rsid w:val="00F94FAD"/>
    <w:rsid w:val="00FA7448"/>
    <w:rsid w:val="00FB30A2"/>
    <w:rsid w:val="00FC3522"/>
    <w:rsid w:val="00FD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D7D0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74D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ravno-len">
    <w:name w:val="Pravno-člen"/>
    <w:basedOn w:val="Odstavekseznama"/>
    <w:link w:val="Pravno-lenZnak"/>
    <w:autoRedefine/>
    <w:qFormat/>
    <w:rsid w:val="000C39CB"/>
    <w:pPr>
      <w:keepNext/>
      <w:numPr>
        <w:numId w:val="0"/>
      </w:numPr>
      <w:spacing w:after="120" w:line="240" w:lineRule="auto"/>
      <w:jc w:val="center"/>
    </w:pPr>
    <w:rPr>
      <w:rFonts w:cs="Arial"/>
      <w:b/>
    </w:rPr>
  </w:style>
  <w:style w:type="character" w:customStyle="1" w:styleId="Pravno-lenZnak">
    <w:name w:val="Pravno-člen Znak"/>
    <w:basedOn w:val="Privzetapisavaodstavka"/>
    <w:link w:val="Pravno-len"/>
    <w:rsid w:val="000C39CB"/>
    <w:rPr>
      <w:rFonts w:cs="Arial"/>
      <w:b/>
      <w:sz w:val="20"/>
    </w:rPr>
  </w:style>
  <w:style w:type="paragraph" w:styleId="Odstavekseznama">
    <w:name w:val="List Paragraph"/>
    <w:basedOn w:val="Navaden"/>
    <w:autoRedefine/>
    <w:uiPriority w:val="34"/>
    <w:qFormat/>
    <w:rsid w:val="000C39CB"/>
    <w:pPr>
      <w:numPr>
        <w:numId w:val="12"/>
      </w:numPr>
      <w:spacing w:after="0"/>
      <w:contextualSpacing/>
      <w:jc w:val="both"/>
    </w:pPr>
    <w:rPr>
      <w:sz w:val="20"/>
    </w:rPr>
  </w:style>
  <w:style w:type="paragraph" w:customStyle="1" w:styleId="Pravno-odstavek">
    <w:name w:val="Pravno-odstavek"/>
    <w:basedOn w:val="Odstavekseznama"/>
    <w:link w:val="Pravno-odstavekZnak"/>
    <w:qFormat/>
    <w:rsid w:val="00FB30A2"/>
    <w:pPr>
      <w:numPr>
        <w:numId w:val="4"/>
      </w:numPr>
      <w:spacing w:line="240" w:lineRule="auto"/>
      <w:ind w:left="357" w:hanging="357"/>
    </w:pPr>
    <w:rPr>
      <w:rFonts w:ascii="Arial" w:hAnsi="Arial" w:cs="Arial"/>
    </w:rPr>
  </w:style>
  <w:style w:type="character" w:customStyle="1" w:styleId="Pravno-odstavekZnak">
    <w:name w:val="Pravno-odstavek Znak"/>
    <w:basedOn w:val="Privzetapisavaodstavka"/>
    <w:link w:val="Pravno-odstavek"/>
    <w:rsid w:val="00FB30A2"/>
    <w:rPr>
      <w:rFonts w:ascii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57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4DC9"/>
  </w:style>
  <w:style w:type="paragraph" w:styleId="Noga">
    <w:name w:val="footer"/>
    <w:basedOn w:val="Navaden"/>
    <w:link w:val="NogaZnak"/>
    <w:uiPriority w:val="99"/>
    <w:unhideWhenUsed/>
    <w:rsid w:val="0057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4DC9"/>
  </w:style>
  <w:style w:type="table" w:customStyle="1" w:styleId="Tabelamrea6">
    <w:name w:val="Tabela – mreža6"/>
    <w:basedOn w:val="Navadnatabela"/>
    <w:next w:val="Tabelamrea"/>
    <w:uiPriority w:val="59"/>
    <w:rsid w:val="001D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1D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17B4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17B45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4669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07C5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7C5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7C5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07C5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07C5D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665FE"/>
    <w:pPr>
      <w:spacing w:after="0" w:line="240" w:lineRule="auto"/>
    </w:pPr>
  </w:style>
  <w:style w:type="paragraph" w:customStyle="1" w:styleId="clen">
    <w:name w:val="clen"/>
    <w:basedOn w:val="Odstavekseznama"/>
    <w:autoRedefine/>
    <w:qFormat/>
    <w:rsid w:val="000C39CB"/>
    <w:pPr>
      <w:keepNext/>
      <w:numPr>
        <w:numId w:val="15"/>
      </w:numPr>
      <w:ind w:left="714" w:hanging="357"/>
      <w:jc w:val="center"/>
    </w:pPr>
    <w:rPr>
      <w:rFonts w:ascii="Calibri" w:hAnsi="Calibri" w:cstheme="majorHAns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03C3A1-85D1-4630-89F4-893A3B96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Renata Cerkovnik</cp:lastModifiedBy>
  <cp:revision>7</cp:revision>
  <cp:lastPrinted>2023-06-26T12:33:00Z</cp:lastPrinted>
  <dcterms:created xsi:type="dcterms:W3CDTF">2025-06-26T07:56:00Z</dcterms:created>
  <dcterms:modified xsi:type="dcterms:W3CDTF">2025-06-30T09:39:00Z</dcterms:modified>
</cp:coreProperties>
</file>