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Tabela-mrea"/>
        <w:tblW w:w="9690" w:type="dxa"/>
        <w:jc w:val="left"/>
        <w:tblInd w:w="108" w:type="dxa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05"/>
        <w:gridCol w:w="3285"/>
        <w:gridCol w:w="2955"/>
        <w:gridCol w:w="45"/>
      </w:tblGrid>
      <w:tr>
        <w:trPr>
          <w:trHeight w:val="312" w:hRule="atLeast"/>
        </w:trPr>
        <w:tc>
          <w:tcPr>
            <w:tcW w:w="3405" w:type="dxa"/>
            <w:vMerge w:val="restart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PRODAJALEC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Cs w:val="20"/>
              </w:rPr>
            </w:pPr>
            <w:r>
              <w:rPr>
                <w:szCs w:val="20"/>
              </w:rPr>
              <w:t>Datum: ___________________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43" w:hRule="atLeast"/>
        </w:trPr>
        <w:tc>
          <w:tcPr>
            <w:tcW w:w="3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413" w:hRule="atLeast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Cs w:val="20"/>
              </w:rPr>
            </w:pPr>
            <w:r>
              <w:rPr>
                <w:sz w:val="20"/>
                <w:szCs w:val="20"/>
              </w:rPr>
              <w:t>1. _</w:t>
            </w:r>
            <w:r>
              <w:rPr>
                <w:sz w:val="20"/>
                <w:szCs w:val="20"/>
              </w:rPr>
              <w:t>_______________________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left="280" w:hanging="0"/>
              <w:rPr>
                <w:szCs w:val="20"/>
              </w:rPr>
            </w:pPr>
            <w:r>
              <w:rPr>
                <w:sz w:val="20"/>
                <w:szCs w:val="20"/>
              </w:rPr>
              <w:t>2.______________________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right="277" w:hanging="0"/>
              <w:jc w:val="right"/>
              <w:rPr>
                <w:szCs w:val="20"/>
              </w:rPr>
            </w:pPr>
            <w:r>
              <w:rPr>
                <w:sz w:val="20"/>
                <w:szCs w:val="20"/>
              </w:rPr>
              <w:t>3. ________________________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5" w:hRule="atLeast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left="100" w:hanging="0"/>
              <w:rPr>
                <w:szCs w:val="20"/>
              </w:rPr>
            </w:pPr>
            <w:r>
              <w:rPr>
                <w:sz w:val="20"/>
                <w:szCs w:val="20"/>
              </w:rPr>
              <w:t>(ime in priimek (so)lastnika)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left="60" w:hanging="0"/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ime in priimek (so)lastnika)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right="237" w:hanging="0"/>
              <w:jc w:val="right"/>
              <w:rPr>
                <w:szCs w:val="20"/>
              </w:rPr>
            </w:pPr>
            <w:r>
              <w:rPr>
                <w:sz w:val="20"/>
                <w:szCs w:val="20"/>
              </w:rPr>
              <w:t>(ime in priimek pooblaščenca)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425" w:hRule="atLeast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Cs w:val="20"/>
              </w:rPr>
            </w:pPr>
            <w:r>
              <w:rPr>
                <w:sz w:val="20"/>
                <w:szCs w:val="20"/>
              </w:rPr>
              <w:t>__________________________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left="280" w:hanging="0"/>
              <w:rPr>
                <w:szCs w:val="20"/>
              </w:rPr>
            </w:pPr>
            <w:r>
              <w:rPr>
                <w:sz w:val="20"/>
                <w:szCs w:val="20"/>
              </w:rPr>
              <w:t>_________________________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right="177" w:hanging="0"/>
              <w:jc w:val="right"/>
              <w:rPr>
                <w:szCs w:val="20"/>
              </w:rPr>
            </w:pPr>
            <w:r>
              <w:rPr>
                <w:sz w:val="20"/>
                <w:szCs w:val="20"/>
              </w:rPr>
              <w:t>__________________________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5" w:hRule="atLeast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left="780" w:hanging="0"/>
              <w:rPr>
                <w:szCs w:val="20"/>
              </w:rPr>
            </w:pPr>
            <w:r>
              <w:rPr>
                <w:sz w:val="20"/>
                <w:szCs w:val="20"/>
              </w:rPr>
              <w:t>(ulica, kraj)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left="1100" w:hanging="0"/>
              <w:rPr>
                <w:szCs w:val="20"/>
              </w:rPr>
            </w:pPr>
            <w:r>
              <w:rPr>
                <w:sz w:val="20"/>
                <w:szCs w:val="20"/>
              </w:rPr>
              <w:t>(ulica, kraj)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right="1257" w:hanging="0"/>
              <w:jc w:val="right"/>
              <w:rPr>
                <w:szCs w:val="20"/>
              </w:rPr>
            </w:pPr>
            <w:r>
              <w:rPr>
                <w:sz w:val="20"/>
                <w:szCs w:val="20"/>
              </w:rPr>
              <w:t>(ulica, kraj)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425" w:hRule="atLeast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Cs w:val="20"/>
              </w:rPr>
            </w:pPr>
            <w:r>
              <w:rPr>
                <w:sz w:val="20"/>
                <w:szCs w:val="20"/>
              </w:rPr>
              <w:t>__________________________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left="280" w:hanging="0"/>
              <w:rPr>
                <w:szCs w:val="20"/>
              </w:rPr>
            </w:pPr>
            <w:r>
              <w:rPr>
                <w:sz w:val="20"/>
                <w:szCs w:val="20"/>
              </w:rPr>
              <w:t>_________________________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right="177" w:hanging="0"/>
              <w:jc w:val="right"/>
              <w:rPr>
                <w:szCs w:val="20"/>
              </w:rPr>
            </w:pPr>
            <w:r>
              <w:rPr>
                <w:sz w:val="20"/>
                <w:szCs w:val="20"/>
              </w:rPr>
              <w:t>__________________________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5" w:hRule="atLeast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left="940" w:hanging="0"/>
              <w:rPr>
                <w:szCs w:val="20"/>
              </w:rPr>
            </w:pPr>
            <w:r>
              <w:rPr>
                <w:sz w:val="20"/>
                <w:szCs w:val="20"/>
              </w:rPr>
              <w:t>(pošta)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left="40" w:hanging="0"/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(pošta)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right="1377" w:hanging="0"/>
              <w:jc w:val="right"/>
              <w:rPr>
                <w:szCs w:val="20"/>
              </w:rPr>
            </w:pPr>
            <w:r>
              <w:rPr>
                <w:sz w:val="20"/>
                <w:szCs w:val="20"/>
              </w:rPr>
              <w:t>(pošta)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701" w:hRule="atLeast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Cs w:val="20"/>
              </w:rPr>
            </w:pPr>
            <w:r>
              <w:rPr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szCs w:val="20"/>
              </w:rPr>
            </w:pPr>
            <w:r>
              <w:rPr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340" w:hRule="atLeast"/>
        </w:trPr>
        <w:tc>
          <w:tcPr>
            <w:tcW w:w="9645" w:type="dxa"/>
            <w:gridSpan w:val="4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exact" w:line="225" w:before="0" w:after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NASLOVNIK</w:t>
            </w:r>
          </w:p>
          <w:p>
            <w:pPr>
              <w:pStyle w:val="Normal"/>
              <w:widowControl w:val="false"/>
              <w:spacing w:lineRule="exact" w:line="225" w:before="0" w:after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40" w:hRule="atLeast"/>
        </w:trPr>
        <w:tc>
          <w:tcPr>
            <w:tcW w:w="9645" w:type="dxa"/>
            <w:gridSpan w:val="4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exact" w:line="225" w:before="0" w:after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JAVNI ZAVOD TRIGLAVSKI NARODNI PARK</w:t>
            </w:r>
          </w:p>
        </w:tc>
      </w:tr>
      <w:tr>
        <w:trPr>
          <w:trHeight w:val="340" w:hRule="atLeast"/>
        </w:trPr>
        <w:tc>
          <w:tcPr>
            <w:tcW w:w="9645" w:type="dxa"/>
            <w:gridSpan w:val="4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exact" w:line="225" w:before="0" w:after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LJUBLJANSKA CESTA 27</w:t>
            </w:r>
          </w:p>
        </w:tc>
      </w:tr>
      <w:tr>
        <w:trPr>
          <w:trHeight w:val="340" w:hRule="atLeast"/>
        </w:trPr>
        <w:tc>
          <w:tcPr>
            <w:tcW w:w="9645" w:type="dxa"/>
            <w:gridSpan w:val="4"/>
            <w:tcBorders>
              <w:top w:val="nil"/>
              <w:left w:val="nil"/>
              <w:bottom w:val="nil"/>
              <w:right w:val="nil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exact" w:line="225" w:before="0" w:after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4260      BLED</w:t>
            </w:r>
          </w:p>
        </w:tc>
      </w:tr>
    </w:tbl>
    <w:p>
      <w:pPr>
        <w:pStyle w:val="Normal"/>
        <w:widowControl w:val="false"/>
        <w:spacing w:lineRule="exact" w:line="225"/>
        <w:rPr/>
      </w:pPr>
      <w:r>
        <w:rPr/>
      </w:r>
    </w:p>
    <w:p>
      <w:pPr>
        <w:pStyle w:val="Normal"/>
        <w:widowControl w:val="false"/>
        <w:spacing w:lineRule="exact" w:line="225"/>
        <w:rPr/>
      </w:pPr>
      <w:r>
        <w:rPr/>
      </w:r>
    </w:p>
    <w:p>
      <w:pPr>
        <w:pStyle w:val="Normal"/>
        <w:widowControl w:val="false"/>
        <w:ind w:left="1640" w:hanging="0"/>
        <w:rPr>
          <w:i/>
          <w:i/>
        </w:rPr>
      </w:pPr>
      <w:r>
        <w:rPr>
          <w:b/>
          <w:bCs/>
          <w:i/>
          <w:sz w:val="20"/>
          <w:szCs w:val="20"/>
        </w:rPr>
        <w:t xml:space="preserve">PONUDBA ZA PRODAJO ZEMLJIŠČA V TRIGLAVSKEM NARODNEM PARKU </w:t>
      </w:r>
    </w:p>
    <w:p>
      <w:pPr>
        <w:pStyle w:val="Normal"/>
        <w:widowControl w:val="false"/>
        <w:spacing w:lineRule="exact" w:line="230"/>
        <w:rPr/>
      </w:pPr>
      <w:r>
        <w:rPr/>
      </w:r>
    </w:p>
    <w:p>
      <w:pPr>
        <w:pStyle w:val="Normal"/>
        <w:widowControl w:val="false"/>
        <w:overflowPunct w:val="true"/>
        <w:spacing w:lineRule="auto" w:line="259"/>
        <w:ind w:left="142" w:right="142" w:hanging="0"/>
        <w:jc w:val="both"/>
        <w:rPr/>
      </w:pPr>
      <w:r>
        <w:rPr>
          <w:sz w:val="20"/>
          <w:szCs w:val="20"/>
        </w:rPr>
        <w:t xml:space="preserve">Zgoraj navedeni prodajalec izročam naslovu na podlagi določil Zakona o Triglavskem narodnem parku (Uradni list RS, št 52/10 – ZTNP-1) in Zakona o ohranjanju narave </w:t>
      </w:r>
      <w:r>
        <w:rPr>
          <w:rStyle w:val="Appleconvertedspace"/>
          <w:rFonts w:cs="Arial" w:ascii="Arial" w:hAnsi="Arial"/>
          <w:bCs/>
          <w:sz w:val="18"/>
          <w:szCs w:val="18"/>
          <w:shd w:fill="FFFFFF" w:val="clear"/>
        </w:rPr>
        <w:t> </w:t>
      </w:r>
      <w:r>
        <w:rPr>
          <w:bCs/>
          <w:sz w:val="20"/>
          <w:szCs w:val="20"/>
          <w:shd w:fill="FFFFFF" w:val="clear"/>
        </w:rPr>
        <w:t>(Uradni list RS, št.</w:t>
      </w:r>
      <w:r>
        <w:rPr>
          <w:rStyle w:val="Appleconvertedspace"/>
          <w:bCs/>
          <w:sz w:val="20"/>
          <w:szCs w:val="20"/>
          <w:shd w:fill="FFFFFF" w:val="clear"/>
        </w:rPr>
        <w:t> </w:t>
      </w:r>
      <w:r>
        <w:rPr>
          <w:bCs/>
          <w:sz w:val="20"/>
          <w:szCs w:val="20"/>
          <w:shd w:fill="FFFFFF" w:val="clear"/>
        </w:rPr>
        <w:t>96/04</w:t>
      </w:r>
      <w:r>
        <w:rPr>
          <w:rStyle w:val="Appleconvertedspace"/>
          <w:bCs/>
          <w:sz w:val="20"/>
          <w:szCs w:val="20"/>
          <w:shd w:fill="FFFFFF" w:val="clear"/>
        </w:rPr>
        <w:t> </w:t>
      </w:r>
      <w:r>
        <w:rPr>
          <w:bCs/>
          <w:sz w:val="20"/>
          <w:szCs w:val="20"/>
          <w:shd w:fill="FFFFFF" w:val="clear"/>
        </w:rPr>
        <w:t>- uradno prečiščeno besedilo,</w:t>
      </w:r>
      <w:r>
        <w:rPr>
          <w:rStyle w:val="Appleconvertedspace"/>
          <w:bCs/>
          <w:sz w:val="20"/>
          <w:szCs w:val="20"/>
          <w:shd w:fill="FFFFFF" w:val="clear"/>
        </w:rPr>
        <w:t> </w:t>
      </w:r>
      <w:r>
        <w:rPr>
          <w:bCs/>
          <w:sz w:val="20"/>
          <w:szCs w:val="20"/>
          <w:shd w:fill="FFFFFF" w:val="clear"/>
        </w:rPr>
        <w:t>61/06</w:t>
      </w:r>
      <w:r>
        <w:rPr>
          <w:rStyle w:val="Appleconvertedspace"/>
          <w:bCs/>
          <w:sz w:val="20"/>
          <w:szCs w:val="20"/>
          <w:shd w:fill="FFFFFF" w:val="clear"/>
        </w:rPr>
        <w:t> </w:t>
      </w:r>
      <w:r>
        <w:rPr>
          <w:bCs/>
          <w:sz w:val="20"/>
          <w:szCs w:val="20"/>
          <w:shd w:fill="FFFFFF" w:val="clear"/>
        </w:rPr>
        <w:t>- ZDru-1,</w:t>
      </w:r>
      <w:r>
        <w:rPr>
          <w:rStyle w:val="Appleconvertedspace"/>
          <w:bCs/>
          <w:sz w:val="20"/>
          <w:szCs w:val="20"/>
          <w:shd w:fill="FFFFFF" w:val="clear"/>
        </w:rPr>
        <w:t> </w:t>
      </w:r>
      <w:r>
        <w:rPr>
          <w:bCs/>
          <w:sz w:val="20"/>
          <w:szCs w:val="20"/>
          <w:shd w:fill="FFFFFF" w:val="clear"/>
        </w:rPr>
        <w:t>8/10</w:t>
      </w:r>
      <w:r>
        <w:rPr>
          <w:rStyle w:val="Appleconvertedspace"/>
          <w:bCs/>
          <w:sz w:val="20"/>
          <w:szCs w:val="20"/>
          <w:shd w:fill="FFFFFF" w:val="clear"/>
        </w:rPr>
        <w:t> </w:t>
      </w:r>
      <w:r>
        <w:rPr>
          <w:bCs/>
          <w:sz w:val="20"/>
          <w:szCs w:val="20"/>
          <w:shd w:fill="FFFFFF" w:val="clear"/>
        </w:rPr>
        <w:t>- ZSKZ-B in</w:t>
      </w:r>
      <w:r>
        <w:rPr>
          <w:rStyle w:val="Appleconvertedspace"/>
          <w:bCs/>
          <w:sz w:val="20"/>
          <w:szCs w:val="20"/>
          <w:shd w:fill="FFFFFF" w:val="clear"/>
        </w:rPr>
        <w:t> </w:t>
      </w:r>
      <w:r>
        <w:rPr>
          <w:bCs/>
          <w:sz w:val="20"/>
          <w:szCs w:val="20"/>
          <w:shd w:fill="FFFFFF" w:val="clear"/>
        </w:rPr>
        <w:t>46/14)</w:t>
      </w:r>
      <w:r>
        <w:rPr>
          <w:sz w:val="20"/>
          <w:szCs w:val="20"/>
        </w:rPr>
        <w:t xml:space="preserve"> ponudbo za prodajo naslednjega zemljišča:</w:t>
      </w:r>
    </w:p>
    <w:p>
      <w:pPr>
        <w:pStyle w:val="Normal"/>
        <w:widowControl w:val="false"/>
        <w:overflowPunct w:val="true"/>
        <w:spacing w:lineRule="auto" w:line="256"/>
        <w:ind w:left="140" w:right="140" w:hanging="0"/>
        <w:jc w:val="both"/>
        <w:rPr/>
      </w:pPr>
      <w:r>
        <w:rPr/>
      </w:r>
    </w:p>
    <w:tbl>
      <w:tblPr>
        <w:tblStyle w:val="Tabela-mrea"/>
        <w:tblW w:w="1013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916"/>
        <w:gridCol w:w="1263"/>
        <w:gridCol w:w="1734"/>
        <w:gridCol w:w="1263"/>
        <w:gridCol w:w="1491"/>
        <w:gridCol w:w="1194"/>
        <w:gridCol w:w="2275"/>
      </w:tblGrid>
      <w:tr>
        <w:trPr/>
        <w:tc>
          <w:tcPr>
            <w:tcW w:w="916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b/>
                <w:b/>
              </w:rPr>
            </w:pPr>
            <w:r>
              <w:rPr>
                <w:b/>
                <w:szCs w:val="20"/>
              </w:rPr>
              <w:t>Delež</w:t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b/>
                <w:b/>
              </w:rPr>
            </w:pPr>
            <w:r>
              <w:rPr>
                <w:b/>
                <w:szCs w:val="20"/>
              </w:rPr>
              <w:t>Parcelna</w:t>
            </w:r>
          </w:p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b/>
                <w:b/>
              </w:rPr>
            </w:pPr>
            <w:r>
              <w:rPr>
                <w:b/>
                <w:szCs w:val="20"/>
              </w:rPr>
              <w:t xml:space="preserve"> </w:t>
            </w:r>
            <w:r>
              <w:rPr>
                <w:b/>
                <w:szCs w:val="20"/>
              </w:rPr>
              <w:t>številka</w:t>
            </w:r>
          </w:p>
        </w:tc>
        <w:tc>
          <w:tcPr>
            <w:tcW w:w="173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b/>
                <w:b/>
              </w:rPr>
            </w:pPr>
            <w:r>
              <w:rPr>
                <w:b/>
                <w:szCs w:val="20"/>
              </w:rPr>
              <w:t>Bonitetne točke</w:t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b/>
                <w:b/>
              </w:rPr>
            </w:pPr>
            <w:r>
              <w:rPr>
                <w:b/>
                <w:szCs w:val="20"/>
              </w:rPr>
              <w:t xml:space="preserve">Površina </w:t>
            </w:r>
          </w:p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b/>
                <w:b/>
              </w:rPr>
            </w:pPr>
            <w:r>
              <w:rPr>
                <w:b/>
                <w:szCs w:val="20"/>
              </w:rPr>
              <w:t>(m</w:t>
            </w:r>
            <w:r>
              <w:rPr>
                <w:b/>
                <w:szCs w:val="20"/>
                <w:vertAlign w:val="superscript"/>
              </w:rPr>
              <w:t>2</w:t>
            </w:r>
            <w:r>
              <w:rPr>
                <w:b/>
                <w:szCs w:val="20"/>
              </w:rPr>
              <w:t>)</w:t>
            </w:r>
          </w:p>
        </w:tc>
        <w:tc>
          <w:tcPr>
            <w:tcW w:w="1491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b/>
                <w:b/>
              </w:rPr>
            </w:pPr>
            <w:r>
              <w:rPr>
                <w:b/>
                <w:szCs w:val="20"/>
              </w:rPr>
              <w:t xml:space="preserve">Katastrska </w:t>
            </w:r>
          </w:p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b/>
                <w:b/>
              </w:rPr>
            </w:pPr>
            <w:r>
              <w:rPr>
                <w:b/>
                <w:szCs w:val="20"/>
              </w:rPr>
              <w:t>občina</w:t>
            </w:r>
          </w:p>
        </w:tc>
        <w:tc>
          <w:tcPr>
            <w:tcW w:w="119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b/>
                <w:b/>
              </w:rPr>
            </w:pPr>
            <w:r>
              <w:rPr>
                <w:b/>
                <w:szCs w:val="20"/>
              </w:rPr>
              <w:t xml:space="preserve">Cena za </w:t>
            </w:r>
          </w:p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b/>
                <w:b/>
              </w:rPr>
            </w:pPr>
            <w:r>
              <w:rPr>
                <w:b/>
                <w:szCs w:val="20"/>
              </w:rPr>
              <w:t>m</w:t>
            </w:r>
            <w:r>
              <w:rPr>
                <w:b/>
                <w:szCs w:val="20"/>
                <w:vertAlign w:val="superscript"/>
              </w:rPr>
              <w:t xml:space="preserve">2 </w:t>
            </w:r>
            <w:r>
              <w:rPr>
                <w:b/>
                <w:szCs w:val="20"/>
              </w:rPr>
              <w:t>v EUR</w:t>
            </w:r>
          </w:p>
        </w:tc>
        <w:tc>
          <w:tcPr>
            <w:tcW w:w="2275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b/>
                <w:b/>
              </w:rPr>
            </w:pPr>
            <w:r>
              <w:rPr>
                <w:b/>
                <w:szCs w:val="20"/>
              </w:rPr>
              <w:t>Skupna vrednost v EUR</w:t>
            </w:r>
          </w:p>
        </w:tc>
      </w:tr>
      <w:tr>
        <w:trPr>
          <w:trHeight w:val="340" w:hRule="atLeast"/>
        </w:trPr>
        <w:tc>
          <w:tcPr>
            <w:tcW w:w="916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73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491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19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2275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916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73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491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19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2275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916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73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491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19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2275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916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73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491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19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2275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916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73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491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19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2275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916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73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491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19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2275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916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73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491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19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2275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916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73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491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19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2275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916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73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491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19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2275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916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73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263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491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1194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  <w:tc>
          <w:tcPr>
            <w:tcW w:w="2275" w:type="dxa"/>
            <w:tcBorders/>
            <w:shd w:fill="auto" w:val="clear"/>
          </w:tcPr>
          <w:p>
            <w:pPr>
              <w:pStyle w:val="Normal"/>
              <w:widowControl w:val="false"/>
              <w:overflowPunct w:val="true"/>
              <w:spacing w:lineRule="auto" w:line="256" w:before="0" w:after="0"/>
              <w:ind w:right="140" w:hanging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</w:tr>
    </w:tbl>
    <w:p>
      <w:pPr>
        <w:pStyle w:val="Normal"/>
        <w:widowControl w:val="false"/>
        <w:overflowPunct w:val="true"/>
        <w:spacing w:lineRule="auto" w:line="256"/>
        <w:ind w:left="140" w:right="140" w:hanging="0"/>
        <w:jc w:val="both"/>
        <w:rPr/>
      </w:pPr>
      <w:r>
        <w:rPr/>
      </w:r>
    </w:p>
    <w:p>
      <w:pPr>
        <w:pStyle w:val="Normal"/>
        <w:widowControl w:val="false"/>
        <w:overflowPunct w:val="true"/>
        <w:spacing w:lineRule="auto" w:line="256"/>
        <w:ind w:right="140" w:hanging="0"/>
        <w:jc w:val="both"/>
        <w:rPr/>
      </w:pPr>
      <w:r>
        <mc:AlternateContent>
          <mc:Choice Requires="wps">
            <w:drawing>
              <wp:anchor behindDoc="1" distT="0" distB="0" distL="114300" distR="114300" simplePos="0" locked="0" layoutInCell="1" allowOverlap="1" relativeHeight="2">
                <wp:simplePos x="0" y="0"/>
                <wp:positionH relativeFrom="column">
                  <wp:posOffset>-11430</wp:posOffset>
                </wp:positionH>
                <wp:positionV relativeFrom="paragraph">
                  <wp:posOffset>143510</wp:posOffset>
                </wp:positionV>
                <wp:extent cx="19050" cy="57785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18360" cy="572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black" stroked="f" style="position:absolute;margin-left:-0.9pt;margin-top:11.3pt;width:1.4pt;height:4.45pt">
                <w10:wrap type="none"/>
                <v:fill o:detectmouseclick="t" type="solid" color2="white"/>
                <v:stroke color="#3465a4" joinstyle="round" endcap="flat"/>
              </v:rect>
            </w:pict>
          </mc:Fallback>
        </mc:AlternateContent>
        <mc:AlternateContent>
          <mc:Choice Requires="wps">
            <w:drawing>
              <wp:anchor behindDoc="1" distT="0" distB="0" distL="114300" distR="114300" simplePos="0" locked="0" layoutInCell="1" allowOverlap="1" relativeHeight="3">
                <wp:simplePos x="0" y="0"/>
                <wp:positionH relativeFrom="column">
                  <wp:posOffset>6282690</wp:posOffset>
                </wp:positionH>
                <wp:positionV relativeFrom="paragraph">
                  <wp:posOffset>143510</wp:posOffset>
                </wp:positionV>
                <wp:extent cx="19685" cy="57785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" name="Rectangle 1"/>
                        <wps:cNvSpPr/>
                      </wps:nvSpPr>
                      <wps:spPr>
                        <a:xfrm>
                          <a:off x="0" y="0"/>
                          <a:ext cx="19080" cy="572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black" stroked="f" style="position:absolute;margin-left:494.7pt;margin-top:11.3pt;width:1.45pt;height:4.45pt">
                <w10:wrap type="none"/>
                <v:fill o:detectmouseclick="t" type="solid" color2="white"/>
                <v:stroke color="#3465a4" joinstyle="round" endcap="flat"/>
              </v:rect>
            </w:pict>
          </mc:Fallback>
        </mc:AlternateContent>
      </w:r>
      <w:r>
        <w:rPr>
          <w:sz w:val="20"/>
          <w:szCs w:val="20"/>
        </w:rPr>
        <w:t>Z</w:t>
      </w:r>
      <w:r>
        <w:rPr>
          <w:sz w:val="20"/>
          <w:szCs w:val="20"/>
        </w:rPr>
        <w:t>emljišče je obremenjeno s (preužitkom, hipoteko, ipd):</w:t>
      </w:r>
    </w:p>
    <w:p>
      <w:pPr>
        <w:pStyle w:val="Normal"/>
        <w:widowControl w:val="false"/>
        <w:spacing w:lineRule="exact" w:line="20"/>
        <w:rPr/>
      </w:pPr>
      <w:r>
        <w:rPr/>
      </w:r>
    </w:p>
    <w:p>
      <w:pPr>
        <w:pStyle w:val="Normal"/>
        <w:widowControl w:val="false"/>
        <w:ind w:left="140" w:hanging="0"/>
        <w:rPr/>
      </w:pPr>
      <w:r>
        <w:rPr>
          <w:sz w:val="20"/>
          <w:szCs w:val="20"/>
        </w:rPr>
        <w:t>___________________________________________________</w:t>
      </w:r>
    </w:p>
    <w:p>
      <w:pPr>
        <w:pStyle w:val="Normal"/>
        <w:widowControl w:val="false"/>
        <w:spacing w:lineRule="exact" w:line="210"/>
        <w:rPr/>
      </w:pPr>
      <w:r>
        <w:rPr/>
      </w:r>
    </w:p>
    <w:p>
      <w:pPr>
        <w:pStyle w:val="Normal"/>
        <w:widowControl w:val="false"/>
        <w:ind w:left="140" w:hanging="0"/>
        <w:rPr/>
      </w:pPr>
      <w:r>
        <w:rPr>
          <w:sz w:val="20"/>
          <w:szCs w:val="20"/>
        </w:rPr>
        <w:t>PRILOGE:</w:t>
      </w:r>
    </w:p>
    <w:p>
      <w:pPr>
        <w:pStyle w:val="Normal"/>
        <w:widowControl w:val="false"/>
        <w:spacing w:lineRule="exact" w:line="20"/>
        <w:rPr/>
      </w:pPr>
      <w:r>
        <w:rPr/>
      </w:r>
    </w:p>
    <w:p>
      <w:pPr>
        <w:pStyle w:val="Normal"/>
        <w:widowControl w:val="false"/>
        <w:spacing w:lineRule="auto" w:line="237"/>
        <w:ind w:left="140" w:hanging="0"/>
        <w:rPr/>
      </w:pPr>
      <w:r>
        <w:rPr>
          <w:sz w:val="20"/>
          <w:szCs w:val="20"/>
        </w:rPr>
        <w:t>____________________________</w:t>
      </w:r>
    </w:p>
    <w:p>
      <w:pPr>
        <w:pStyle w:val="Normal"/>
        <w:widowControl w:val="false"/>
        <w:spacing w:lineRule="exact" w:line="1"/>
        <w:rPr/>
      </w:pPr>
      <w:r>
        <w:rPr/>
      </w:r>
    </w:p>
    <w:p>
      <w:pPr>
        <w:pStyle w:val="Normal"/>
        <w:widowControl w:val="false"/>
        <w:overflowPunct w:val="true"/>
        <w:spacing w:lineRule="auto" w:line="254"/>
        <w:ind w:left="140" w:right="220" w:hanging="0"/>
        <w:rPr/>
      </w:pPr>
      <w:r>
        <w:rPr>
          <w:sz w:val="20"/>
          <w:szCs w:val="20"/>
        </w:rPr>
        <w:t>(npr. kopija katastrskega načrta, zemljiškoknjižni izpisek, potrdilo o namenski rabi zemljišča, pooblastilo pooblaščenca)</w:t>
      </w:r>
    </w:p>
    <w:p>
      <w:pPr>
        <w:pStyle w:val="Normal"/>
        <w:widowControl w:val="false"/>
        <w:spacing w:lineRule="exact" w:line="179"/>
        <w:rPr/>
      </w:pPr>
      <w:r>
        <w:rPr/>
      </w:r>
    </w:p>
    <w:tbl>
      <w:tblPr>
        <w:tblW w:w="5000" w:type="pct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4720"/>
        <w:gridCol w:w="5205"/>
      </w:tblGrid>
      <w:tr>
        <w:trPr>
          <w:trHeight w:val="230" w:hRule="atLeast"/>
        </w:trPr>
        <w:tc>
          <w:tcPr>
            <w:tcW w:w="4720" w:type="dxa"/>
            <w:tcBorders/>
            <w:shd w:fill="auto" w:val="clear"/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5205" w:type="dxa"/>
            <w:tcBorders/>
            <w:shd w:fill="auto" w:val="clear"/>
            <w:vAlign w:val="bottom"/>
          </w:tcPr>
          <w:p>
            <w:pPr>
              <w:pStyle w:val="Normal"/>
              <w:widowControl w:val="false"/>
              <w:ind w:right="80" w:hanging="0"/>
              <w:jc w:val="right"/>
              <w:rPr/>
            </w:pPr>
            <w:r>
              <w:rPr/>
            </w:r>
          </w:p>
        </w:tc>
      </w:tr>
      <w:tr>
        <w:trPr>
          <w:trHeight w:val="229" w:hRule="atLeast"/>
        </w:trPr>
        <w:tc>
          <w:tcPr>
            <w:tcW w:w="4720" w:type="dxa"/>
            <w:tcBorders/>
            <w:shd w:fill="auto" w:val="clear"/>
            <w:vAlign w:val="bottom"/>
          </w:tcPr>
          <w:p>
            <w:pPr>
              <w:pStyle w:val="Normal"/>
              <w:widowControl w:val="false"/>
              <w:spacing w:lineRule="exact" w:line="2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5205" w:type="dxa"/>
            <w:tcBorders/>
            <w:shd w:fill="auto" w:val="clear"/>
            <w:vAlign w:val="bottom"/>
          </w:tcPr>
          <w:p>
            <w:pPr>
              <w:pStyle w:val="Normal"/>
              <w:widowControl w:val="false"/>
              <w:spacing w:lineRule="exact" w:line="229"/>
              <w:ind w:right="100" w:hanging="0"/>
              <w:jc w:val="right"/>
              <w:rPr/>
            </w:pPr>
            <w:r>
              <w:rPr/>
            </w:r>
          </w:p>
        </w:tc>
      </w:tr>
      <w:tr>
        <w:trPr>
          <w:trHeight w:val="230" w:hRule="atLeast"/>
        </w:trPr>
        <w:tc>
          <w:tcPr>
            <w:tcW w:w="4720" w:type="dxa"/>
            <w:tcBorders/>
            <w:shd w:fill="auto" w:val="clear"/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5205" w:type="dxa"/>
            <w:tcBorders/>
            <w:shd w:fill="auto" w:val="clear"/>
            <w:vAlign w:val="bottom"/>
          </w:tcPr>
          <w:p>
            <w:pPr>
              <w:pStyle w:val="Normal"/>
              <w:widowControl w:val="false"/>
              <w:ind w:right="80" w:hanging="0"/>
              <w:jc w:val="right"/>
              <w:rPr/>
            </w:pPr>
            <w:r>
              <w:rPr>
                <w:sz w:val="20"/>
                <w:szCs w:val="20"/>
              </w:rPr>
              <w:t>__________________________</w:t>
            </w:r>
          </w:p>
        </w:tc>
      </w:tr>
      <w:tr>
        <w:trPr>
          <w:trHeight w:val="230" w:hRule="atLeast"/>
        </w:trPr>
        <w:tc>
          <w:tcPr>
            <w:tcW w:w="4720" w:type="dxa"/>
            <w:tcBorders/>
            <w:shd w:fill="auto" w:val="clear"/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5205" w:type="dxa"/>
            <w:tcBorders/>
            <w:shd w:fill="auto" w:val="clear"/>
            <w:vAlign w:val="bottom"/>
          </w:tcPr>
          <w:p>
            <w:pPr>
              <w:pStyle w:val="Normal"/>
              <w:widowControl w:val="false"/>
              <w:jc w:val="right"/>
              <w:rPr/>
            </w:pPr>
            <w:r>
              <w:rPr>
                <w:sz w:val="20"/>
                <w:szCs w:val="20"/>
              </w:rPr>
              <w:t>(podpis prodajalca oz. pooblaščenca)</w:t>
            </w:r>
          </w:p>
        </w:tc>
      </w:tr>
      <w:tr>
        <w:trPr>
          <w:trHeight w:val="229" w:hRule="atLeast"/>
        </w:trPr>
        <w:tc>
          <w:tcPr>
            <w:tcW w:w="4720" w:type="dxa"/>
            <w:tcBorders/>
            <w:shd w:fill="auto" w:val="clear"/>
            <w:vAlign w:val="bottom"/>
          </w:tcPr>
          <w:p>
            <w:pPr>
              <w:pStyle w:val="Normal"/>
              <w:widowControl w:val="false"/>
              <w:spacing w:lineRule="exact" w:line="2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5205" w:type="dxa"/>
            <w:tcBorders/>
            <w:shd w:fill="auto" w:val="clear"/>
            <w:vAlign w:val="bottom"/>
          </w:tcPr>
          <w:p>
            <w:pPr>
              <w:pStyle w:val="Normal"/>
              <w:widowControl w:val="false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000" w:right="980" w:header="0" w:top="690" w:footer="0" w:bottom="76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720"/>
  <w:compat>
    <w:doNotExpandShiftReturn/>
  </w:compat>
  <w:compat/>
  <w:themeFontLang w:val="sl-S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Cs w:val="22"/>
        <w:lang w:val="sl-SI" w:eastAsia="sl-SI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46168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sl-SI" w:eastAsia="sl-SI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ppleconvertedspace" w:customStyle="1">
    <w:name w:val="apple-converted-space"/>
    <w:basedOn w:val="DefaultParagraphFont"/>
    <w:qFormat/>
    <w:rsid w:val="00fc4a24"/>
    <w:rPr/>
  </w:style>
  <w:style w:type="character" w:styleId="Spletnapovezava">
    <w:name w:val="Spletna povezava"/>
    <w:basedOn w:val="DefaultParagraphFont"/>
    <w:uiPriority w:val="99"/>
    <w:semiHidden/>
    <w:unhideWhenUsed/>
    <w:rsid w:val="00fc4a24"/>
    <w:rPr>
      <w:color w:val="0000FF"/>
      <w:u w:val="single"/>
    </w:rPr>
  </w:style>
  <w:style w:type="paragraph" w:styleId="Naslov">
    <w:name w:val="Naslov"/>
    <w:basedOn w:val="Normal"/>
    <w:next w:val="Telobesedila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lobesedila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elobesedila"/>
    <w:pPr/>
    <w:rPr>
      <w:rFonts w:cs="Arial"/>
    </w:rPr>
  </w:style>
  <w:style w:type="paragraph" w:styleId="Na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Kazalo">
    <w:name w:val="Kazalo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mrea">
    <w:name w:val="Table Grid"/>
    <w:basedOn w:val="Navadnatabela"/>
    <w:uiPriority w:val="99"/>
    <w:rsid w:val="00a24ede"/>
    <w:pPr>
      <w:spacing w:after="0" w:line="240" w:lineRule="auto"/>
    </w:pPr>
    <w:rPr>
      <w:sz w:val="20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Application>LibreOffice/6.2.1.2$Windows_X86_64 LibreOffice_project/7bcb35dc3024a62dea0caee87020152d1ee96e71</Application>
  <Pages>1</Pages>
  <Words>146</Words>
  <Characters>1168</Characters>
  <CharactersWithSpaces>1282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2013-09-17T11:07:00Z</dcterms:created>
  <dc:creator>Tina.Markun</dc:creator>
  <dc:description/>
  <dc:language>sl-SI</dc:language>
  <cp:lastModifiedBy/>
  <cp:lastPrinted>2012-01-10T11:01:00Z</cp:lastPrinted>
  <dcterms:modified xsi:type="dcterms:W3CDTF">2021-11-18T09:41:02Z</dcterms:modified>
  <cp:revision>5</cp:revision>
  <dc:subject/>
  <dc:title>PRODAJALEC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