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96" w:rsidRDefault="0049602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4621530</wp:posOffset>
            </wp:positionH>
            <wp:positionV relativeFrom="page">
              <wp:posOffset>198120</wp:posOffset>
            </wp:positionV>
            <wp:extent cx="3039745" cy="1752600"/>
            <wp:effectExtent l="0" t="0" r="0" b="0"/>
            <wp:wrapNone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F57E96">
      <w:pPr>
        <w:spacing w:after="0" w:line="240" w:lineRule="auto"/>
        <w:jc w:val="center"/>
        <w:rPr>
          <w:sz w:val="32"/>
          <w:szCs w:val="32"/>
        </w:rPr>
      </w:pPr>
    </w:p>
    <w:p w:rsidR="00F57E96" w:rsidRDefault="00F57E96">
      <w:pPr>
        <w:spacing w:after="0" w:line="240" w:lineRule="auto"/>
        <w:jc w:val="center"/>
        <w:rPr>
          <w:sz w:val="32"/>
          <w:szCs w:val="32"/>
        </w:rPr>
      </w:pPr>
    </w:p>
    <w:p w:rsidR="00F57E96" w:rsidRDefault="00F57E96">
      <w:pPr>
        <w:spacing w:after="0" w:line="240" w:lineRule="auto"/>
        <w:jc w:val="center"/>
        <w:rPr>
          <w:sz w:val="32"/>
          <w:szCs w:val="32"/>
        </w:rPr>
      </w:pPr>
    </w:p>
    <w:p w:rsidR="00F57E96" w:rsidRDefault="00F57E96">
      <w:pPr>
        <w:spacing w:after="0" w:line="240" w:lineRule="auto"/>
        <w:jc w:val="center"/>
        <w:rPr>
          <w:sz w:val="32"/>
          <w:szCs w:val="32"/>
        </w:rPr>
      </w:pPr>
    </w:p>
    <w:p w:rsidR="00F57E96" w:rsidRDefault="004960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PRIJAVNI OBRAZEC</w:t>
      </w:r>
    </w:p>
    <w:p w:rsidR="00F57E96" w:rsidRDefault="00F57E96">
      <w:pPr>
        <w:spacing w:after="0" w:line="240" w:lineRule="auto"/>
        <w:rPr>
          <w:sz w:val="28"/>
          <w:szCs w:val="28"/>
        </w:rPr>
      </w:pPr>
    </w:p>
    <w:p w:rsidR="00F57E96" w:rsidRDefault="00496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JAVNI RAZPIS ZA DODELJEVANJE POMOČI ZA OHRANJANJE IN RAZVOJ KMETIJSTVA TER PODEŽELJA NA OBMOČJU TRIGLAVSKEGA NARODNEGA PARKA V LETU 2022</w:t>
      </w:r>
    </w:p>
    <w:p w:rsidR="00F57E96" w:rsidRDefault="00496027">
      <w:pPr>
        <w:spacing w:after="0" w:line="240" w:lineRule="auto"/>
      </w:pPr>
      <w:r>
        <w:t xml:space="preserve">Navodila: </w:t>
      </w:r>
    </w:p>
    <w:p w:rsidR="00F57E96" w:rsidRDefault="00496027">
      <w:pPr>
        <w:spacing w:after="0" w:line="240" w:lineRule="auto"/>
        <w:ind w:left="360"/>
        <w:jc w:val="both"/>
      </w:pPr>
      <w:r>
        <w:t xml:space="preserve">Prijavnica mora biti izpolnjena v celoti v slovenskem jeziku, podpisana in žigosana. </w:t>
      </w:r>
    </w:p>
    <w:p w:rsidR="00F57E96" w:rsidRDefault="00F57E96">
      <w:pPr>
        <w:spacing w:after="0" w:line="240" w:lineRule="auto"/>
      </w:pPr>
    </w:p>
    <w:p w:rsidR="00F57E96" w:rsidRDefault="0049602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PODATKI O PRIJAVITELJU</w:t>
      </w:r>
    </w:p>
    <w:tbl>
      <w:tblPr>
        <w:tblStyle w:val="a"/>
        <w:tblW w:w="92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2694"/>
        <w:gridCol w:w="329"/>
        <w:gridCol w:w="329"/>
        <w:gridCol w:w="163"/>
        <w:gridCol w:w="167"/>
        <w:gridCol w:w="328"/>
        <w:gridCol w:w="328"/>
        <w:gridCol w:w="328"/>
        <w:gridCol w:w="328"/>
        <w:gridCol w:w="161"/>
        <w:gridCol w:w="168"/>
        <w:gridCol w:w="328"/>
        <w:gridCol w:w="329"/>
        <w:gridCol w:w="328"/>
        <w:gridCol w:w="328"/>
        <w:gridCol w:w="162"/>
        <w:gridCol w:w="43"/>
        <w:gridCol w:w="124"/>
        <w:gridCol w:w="328"/>
        <w:gridCol w:w="322"/>
        <w:gridCol w:w="6"/>
        <w:gridCol w:w="328"/>
        <w:gridCol w:w="328"/>
        <w:gridCol w:w="156"/>
        <w:gridCol w:w="173"/>
        <w:gridCol w:w="328"/>
        <w:gridCol w:w="350"/>
      </w:tblGrid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priimek/naziv nosilca</w:t>
            </w:r>
          </w:p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kmetijskega gospodarstva:</w:t>
            </w:r>
          </w:p>
        </w:tc>
        <w:tc>
          <w:tcPr>
            <w:tcW w:w="41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Identifikacijska številka</w:t>
            </w:r>
          </w:p>
          <w:p w:rsidR="00F57E96" w:rsidRDefault="004960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kmetijskega gospodarstva            KMG – MID:</w:t>
            </w:r>
          </w:p>
          <w:tbl>
            <w:tblPr>
              <w:tblStyle w:val="a0"/>
              <w:tblW w:w="221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F57E96">
              <w:trPr>
                <w:jc w:val="center"/>
              </w:trPr>
              <w:tc>
                <w:tcPr>
                  <w:tcW w:w="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496027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496027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496027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E96" w:rsidRDefault="00F57E96">
                  <w:pPr>
                    <w:spacing w:after="0" w:line="240" w:lineRule="auto"/>
                    <w:ind w:left="120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 odgovorne</w:t>
            </w:r>
          </w:p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osebe </w:t>
            </w:r>
            <w:r>
              <w:rPr>
                <w:i/>
                <w:sz w:val="20"/>
                <w:szCs w:val="20"/>
              </w:rPr>
              <w:t>(pravna oseba)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Naslov/sedež: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in hišna številka: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Poštna številka in kraj:</w:t>
            </w: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/ GSM: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 pošta: 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številka: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E9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Matična številka </w:t>
            </w:r>
          </w:p>
          <w:p w:rsidR="00F57E96" w:rsidRDefault="0049602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(pravna oseba):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4960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E96" w:rsidRDefault="004960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57E96">
        <w:trPr>
          <w:trHeight w:val="42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*Davčni zavezanec </w:t>
            </w:r>
            <w:r>
              <w:rPr>
                <w:i/>
                <w:sz w:val="20"/>
                <w:szCs w:val="20"/>
              </w:rPr>
              <w:t>(obkrožite)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pStyle w:val="Naslov5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F57E96" w:rsidRDefault="00496027">
            <w:pPr>
              <w:pStyle w:val="Naslov5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                                NE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E96">
        <w:trPr>
          <w:trHeight w:val="51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Številka transakcijskega računa: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E96">
        <w:trPr>
          <w:trHeight w:val="58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Banka, </w:t>
            </w:r>
          </w:p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 kateri je odprt račun:</w:t>
            </w:r>
          </w:p>
        </w:tc>
        <w:tc>
          <w:tcPr>
            <w:tcW w:w="65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7E96">
        <w:trPr>
          <w:trHeight w:val="270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Prijavitelj je </w:t>
            </w:r>
          </w:p>
          <w:p w:rsidR="00F57E96" w:rsidRDefault="0049602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(možnih je več odgovorov, če prijavitelj izpolnjuje več pogojev):</w:t>
            </w:r>
          </w:p>
        </w:tc>
        <w:tc>
          <w:tcPr>
            <w:tcW w:w="3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 w:rsidP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Kmetijsko gospodarstvo, ki ima manj kot 3 hektarje kmetijskih zemljišč v uporabi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 w:rsidP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Pašna ali agrarna skupnost, ki se ukvarja s predelavo mleka na nedostopni planini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7E96">
        <w:trPr>
          <w:trHeight w:val="270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7E96" w:rsidRDefault="00F57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 w:rsidP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Kmetijsko gospodarstvo, ki se ukvarja z rejo avtohtonih pasem domačih živali </w:t>
            </w:r>
            <w:r>
              <w:rPr>
                <w:color w:val="222222"/>
                <w:sz w:val="20"/>
                <w:szCs w:val="20"/>
                <w:highlight w:val="white"/>
              </w:rPr>
              <w:t>(bovška ovca, drežniška koza, cika in jezersko-solčavska ovca)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Nosilec znaka kakovosti TNP </w:t>
            </w:r>
          </w:p>
          <w:p w:rsidR="00F57E96" w:rsidRDefault="00F57E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II. </w:t>
      </w:r>
      <w:r>
        <w:rPr>
          <w:b/>
          <w:color w:val="000000"/>
          <w:sz w:val="24"/>
          <w:szCs w:val="24"/>
        </w:rPr>
        <w:t>PROJEKT (naslov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projekta)_________________________________________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-586104</wp:posOffset>
            </wp:positionV>
            <wp:extent cx="1059180" cy="808990"/>
            <wp:effectExtent l="0" t="0" r="0" b="0"/>
            <wp:wrapSquare wrapText="bothSides" distT="0" distB="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1. OPIS PROJEKTA, CILJI, DEJAVNOSTI IN REZULTATI</w:t>
      </w:r>
    </w:p>
    <w:p w:rsidR="00F57E96" w:rsidRDefault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Kratko opišite projekt.</w:t>
      </w:r>
    </w:p>
    <w:p w:rsidR="00F57E96" w:rsidRDefault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Katere naložbe in dejavnosti boste izvedli?</w:t>
      </w:r>
    </w:p>
    <w:p w:rsidR="00F57E96" w:rsidRDefault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Kaj želite z naložbo doseči (rezultati projekta)?</w:t>
      </w: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color w:val="000000"/>
        </w:rPr>
      </w:pPr>
    </w:p>
    <w:p w:rsidR="00F57E96" w:rsidRDefault="00F57E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sz w:val="16"/>
          <w:szCs w:val="16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283" w:hanging="39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2. SKLADNOST PROJEKTA S CILJI RAZPISA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-618489</wp:posOffset>
            </wp:positionV>
            <wp:extent cx="1057275" cy="808990"/>
            <wp:effectExtent l="0" t="0" r="0" b="0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Ali projekt zasleduje sledeče cilje razpisa</w:t>
      </w:r>
      <w:r>
        <w:t>?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1. Ohranjanje planinskega pašništva in/ali rabe kmetijskih zemljišč v gorskih območjih s čimer se zagotavlja značilna kulturna krajina: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Če da, obrazložite: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2. Ohranjanje avtohtonih pasem domačih živali: 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Če da, obrazložite: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t>O</w:t>
      </w:r>
      <w:r>
        <w:rPr>
          <w:color w:val="000000"/>
        </w:rPr>
        <w:t>hranjanje in razvoj trajnostne pridelave in predelave kakovostnih kmetijskih proizvodov kmetij</w:t>
      </w:r>
      <w:r>
        <w:t xml:space="preserve"> </w:t>
      </w:r>
      <w:r>
        <w:rPr>
          <w:color w:val="000000"/>
        </w:rPr>
        <w:t xml:space="preserve">na območju TNP 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Če da, obrazložite: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4. Razvoj trajnostnega turizma na kmetijah na območju TNP: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Če da, obrazložite: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5. Podpora manjšim kmetijam in kmetijam, ki so nosilci znaka kakovosti TNP ali so v p</w:t>
      </w:r>
      <w:r>
        <w:t>ostopku pridobivanja</w:t>
      </w:r>
      <w:r>
        <w:rPr>
          <w:color w:val="000000"/>
        </w:rPr>
        <w:t>: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DA / NE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Če da, obrazložite:</w:t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-520064</wp:posOffset>
            </wp:positionV>
            <wp:extent cx="1058545" cy="808990"/>
            <wp:effectExtent l="0" t="0" r="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 w:rsidP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3. VPLIV PROJEKTA NA OKOLJE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Navedite, kako projekt vpliva na okolje ter naravo in na kakšen način prispeva k trajnostnemu, okolju prijaznemu kmetovanju ali turizmu na območju TNP. </w:t>
      </w:r>
    </w:p>
    <w:p w:rsidR="00F57E96" w:rsidRDefault="00496027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tabs>
          <w:tab w:val="left" w:pos="3147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 w:rsidP="004960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0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4. </w:t>
      </w:r>
      <w:r>
        <w:rPr>
          <w:color w:val="000000"/>
        </w:rPr>
        <w:t>Ali  upravičenec dosega povprečno število točk OMD na ha KMG nad 400?</w:t>
      </w:r>
    </w:p>
    <w:p w:rsidR="00F57E96" w:rsidRDefault="00496027">
      <w:pPr>
        <w:ind w:left="283"/>
      </w:pPr>
      <w:r>
        <w:t>DA / NE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5. </w:t>
      </w:r>
      <w:r>
        <w:rPr>
          <w:color w:val="000000"/>
        </w:rPr>
        <w:t>Ali ima upravičenec certifikat ekološkega kmetovanja ali je v postopku pridobivanja?</w:t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6. </w:t>
      </w:r>
      <w:r>
        <w:rPr>
          <w:color w:val="000000"/>
        </w:rPr>
        <w:t xml:space="preserve">Ali je upravičenec </w:t>
      </w:r>
      <w:r>
        <w:rPr>
          <w:color w:val="000000"/>
        </w:rPr>
        <w:t>nosilec znaka kakovosti TNP ali je v postopku pridobivanja?</w:t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  <w:r>
        <w:rPr>
          <w:color w:val="000000"/>
        </w:rPr>
        <w:t xml:space="preserve">DA / NE 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spacing w:after="0"/>
      </w:pPr>
      <w:r>
        <w:rPr>
          <w:b/>
        </w:rPr>
        <w:t xml:space="preserve">7. </w:t>
      </w:r>
      <w:r>
        <w:t xml:space="preserve">Ali </w:t>
      </w:r>
      <w:r>
        <w:rPr>
          <w:color w:val="222222"/>
        </w:rPr>
        <w:t>prijavitelj obnavlja objekt, ki je evidentiran v registru nepremične kulturne dediščine ali objekt, ki se nahaja na območju evidentiranem v registru nepremične kulturne dediščine ali ima objekt prepoznavne značilnosti in kvalitete stavbne tipologije območj</w:t>
      </w:r>
      <w:r>
        <w:rPr>
          <w:color w:val="222222"/>
        </w:rPr>
        <w:t xml:space="preserve">a ali s projektom sanira manj primerne oblikovne značilnosti obstoječega objekta (npr. zamenjava salonitne kritine z leseno, sanacija oblikovno neskladnih prizidkov,…)? </w:t>
      </w:r>
    </w:p>
    <w:p w:rsidR="00F57E96" w:rsidRDefault="00496027">
      <w:pPr>
        <w:spacing w:after="0"/>
      </w:pPr>
      <w:r>
        <w:t>DA / NE</w:t>
      </w:r>
    </w:p>
    <w:p w:rsidR="00F57E96" w:rsidRDefault="00F57E96">
      <w:pPr>
        <w:spacing w:after="0"/>
      </w:pPr>
    </w:p>
    <w:p w:rsidR="00F57E96" w:rsidRDefault="00F57E96">
      <w:pPr>
        <w:spacing w:after="0"/>
      </w:pPr>
    </w:p>
    <w:p w:rsidR="00F57E96" w:rsidRDefault="00F57E96">
      <w:pPr>
        <w:spacing w:after="0"/>
      </w:pPr>
    </w:p>
    <w:p w:rsidR="00F57E96" w:rsidRDefault="00496027">
      <w:pPr>
        <w:spacing w:after="0"/>
      </w:pPr>
      <w:r>
        <w:t>Kraj in datum:</w:t>
      </w:r>
      <w:r>
        <w:tab/>
      </w:r>
      <w:r>
        <w:tab/>
      </w:r>
      <w:r>
        <w:tab/>
      </w:r>
      <w:r>
        <w:tab/>
      </w:r>
      <w:r>
        <w:tab/>
        <w:t>Žig:</w:t>
      </w:r>
      <w:r>
        <w:tab/>
      </w:r>
      <w:r>
        <w:tab/>
      </w:r>
      <w:r>
        <w:tab/>
        <w:t>Podpis odgovorne osebe:</w:t>
      </w:r>
    </w:p>
    <w:p w:rsidR="00F57E96" w:rsidRDefault="00496027">
      <w:pPr>
        <w:spacing w:after="0"/>
        <w:jc w:val="center"/>
      </w:pPr>
      <w:r>
        <w:t>(oziroma pripis</w:t>
      </w:r>
    </w:p>
    <w:p w:rsidR="00F57E96" w:rsidRDefault="00496027">
      <w:pPr>
        <w:spacing w:after="0"/>
        <w:ind w:left="2832" w:firstLine="708"/>
      </w:pPr>
      <w:r>
        <w:t>»Žiga ne uporabljamo«)</w:t>
      </w:r>
    </w:p>
    <w:p w:rsidR="00F57E96" w:rsidRDefault="00F57E96">
      <w:pPr>
        <w:spacing w:after="0"/>
      </w:pPr>
    </w:p>
    <w:p w:rsidR="00F57E96" w:rsidRDefault="00F57E96">
      <w:pPr>
        <w:spacing w:after="0"/>
      </w:pPr>
    </w:p>
    <w:p w:rsidR="00F57E96" w:rsidRDefault="00496027">
      <w:r>
        <w:t>Priloge:</w:t>
      </w:r>
    </w:p>
    <w:p w:rsidR="00F57E96" w:rsidRDefault="00496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Finančni načrt</w:t>
      </w:r>
    </w:p>
    <w:p w:rsidR="00F57E96" w:rsidRDefault="00496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Seznam dokazil</w:t>
      </w:r>
    </w:p>
    <w:p w:rsidR="00F57E96" w:rsidRDefault="00496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Izjave prijavitelja</w:t>
      </w:r>
      <w:r>
        <w:br w:type="page"/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-585469</wp:posOffset>
            </wp:positionV>
            <wp:extent cx="1057275" cy="808990"/>
            <wp:effectExtent l="0" t="0" r="0" b="0"/>
            <wp:wrapSquare wrapText="bothSides" distT="0" distB="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</w:rPr>
      </w:pPr>
      <w:r>
        <w:rPr>
          <w:b/>
          <w:color w:val="000000"/>
        </w:rPr>
        <w:t xml:space="preserve">PRILOGE: </w:t>
      </w: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Priloga 1: Finančni načrt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  <w:r>
        <w:rPr>
          <w:color w:val="000000"/>
        </w:rPr>
        <w:t>Za tem listom priložite izpolnjen obrazec Finančni načrt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496027">
      <w:pPr>
        <w:spacing w:after="0" w:line="240" w:lineRule="auto"/>
        <w:jc w:val="both"/>
      </w:pPr>
      <w:r>
        <w:t>Izpolnjujte le polja obarvana s svetlo modro, preostali del se izpolni avtomatično. Ne spreminjajte formul!</w:t>
      </w:r>
    </w:p>
    <w:p w:rsidR="00F57E96" w:rsidRDefault="00496027">
      <w:pPr>
        <w:spacing w:after="0" w:line="240" w:lineRule="auto"/>
        <w:jc w:val="both"/>
      </w:pPr>
      <w:r>
        <w:t>Po potrebi dodajte vrstice. Če se formule ne bodo prenesle, jih dodajte oziroma ročno vpišite zneske.</w:t>
      </w:r>
      <w:r>
        <w:t xml:space="preserve"> </w:t>
      </w:r>
      <w:r>
        <w:t>Če želite obrazec izpolniti ročno pred kopiran</w:t>
      </w:r>
      <w:r>
        <w:t>jem iz tabel izbrišite formule.</w:t>
      </w:r>
    </w:p>
    <w:p w:rsidR="00F57E96" w:rsidRDefault="00F57E96">
      <w:pPr>
        <w:spacing w:after="0" w:line="240" w:lineRule="auto"/>
        <w:jc w:val="both"/>
      </w:pPr>
    </w:p>
    <w:p w:rsidR="00F57E96" w:rsidRDefault="00496027">
      <w:pPr>
        <w:spacing w:after="0" w:line="240" w:lineRule="auto"/>
        <w:jc w:val="both"/>
      </w:pPr>
      <w:r>
        <w:t>Zaradi upoštevanja pravil o državnih pomočeh v kmetijstvu mora prijavitelj stroške projekta razdeliti na aktivnosti in stroške, povezane s primarno proizvodnjo oziroma pridelavo kmetijskih proizvodov (TABELA A), in aktivnos</w:t>
      </w:r>
      <w:r>
        <w:t>ti in stroške, ki so povezani z drugimi aktivnostmi, kot predelava kmetijskih proizvodov (vključno s predelavo mleka), trženje kmetijskih proizvodov in razvoj turistične dejavnosti (TABELA B).</w:t>
      </w:r>
    </w:p>
    <w:p w:rsidR="00F57E96" w:rsidRDefault="00F57E96">
      <w:pPr>
        <w:spacing w:after="0" w:line="240" w:lineRule="auto"/>
        <w:jc w:val="both"/>
        <w:rPr>
          <w:highlight w:val="cyan"/>
        </w:rPr>
      </w:pPr>
    </w:p>
    <w:p w:rsidR="00F57E96" w:rsidRDefault="00F57E96">
      <w:pPr>
        <w:spacing w:after="0" w:line="240" w:lineRule="auto"/>
        <w:jc w:val="both"/>
        <w:rPr>
          <w:sz w:val="18"/>
          <w:szCs w:val="18"/>
          <w:highlight w:val="cyan"/>
        </w:rPr>
      </w:pPr>
    </w:p>
    <w:p w:rsidR="00F57E96" w:rsidRDefault="00F57E96">
      <w:pPr>
        <w:spacing w:after="0" w:line="240" w:lineRule="auto"/>
        <w:jc w:val="both"/>
        <w:rPr>
          <w:sz w:val="18"/>
          <w:szCs w:val="18"/>
          <w:highlight w:val="cyan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  <w:highlight w:val="cyan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  <w:highlight w:val="cyan"/>
        </w:rPr>
      </w:pPr>
    </w:p>
    <w:p w:rsidR="00F57E96" w:rsidRDefault="00496027">
      <w:pPr>
        <w:rPr>
          <w:highlight w:val="cyan"/>
        </w:rPr>
      </w:pPr>
      <w:r>
        <w:br w:type="page"/>
      </w:r>
    </w:p>
    <w:p w:rsidR="00F57E96" w:rsidRDefault="00496027">
      <w:pPr>
        <w:rPr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-586104</wp:posOffset>
            </wp:positionV>
            <wp:extent cx="1059180" cy="80899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49602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Priloga 2: Seznam dokazil</w:t>
      </w:r>
    </w:p>
    <w:tbl>
      <w:tblPr>
        <w:tblStyle w:val="a1"/>
        <w:tblW w:w="85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78"/>
        <w:gridCol w:w="1890"/>
      </w:tblGrid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</w:rPr>
              <w:t>Dokazilo</w:t>
            </w:r>
          </w:p>
        </w:tc>
        <w:tc>
          <w:tcPr>
            <w:tcW w:w="1890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Prilagamo dokazilo (DA / NE)</w:t>
            </w: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Kmetijsko gospodarstvo, ki ima manj kot 3 hektare kmetijskih zemljišč v uporabi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Reja avtohtonih pasem domačih živali (bovška ovca, drežniška koza,  cika, jezersko-solčavska ovca)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Dokazilo da ima vlagatelj več kot 1GVŽ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Dokazilo o uporabi  najmanj 1 hektarja trajnega travinja in ne več kot 3 ha trajnega travinja na območju TNP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Pašna ali agrarna skupnost, ki se ukvarja s predelavo mleka (dokazilo o registraciji živilskega obrata)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Dokazilo o registraciji dejavnosti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Certifikat za ekološko kmetovanje oziroma potrdilo o preusmeritvi v ekološko kmetovanje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Gradbena dela  - Soglasja in dovoljenja (v kolikor so potrebna)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Druga dokazila (v kolikor je potrebno)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  <w:tr w:rsidR="00F57E96">
        <w:tc>
          <w:tcPr>
            <w:tcW w:w="6678" w:type="dxa"/>
          </w:tcPr>
          <w:p w:rsidR="00F57E96" w:rsidRDefault="0049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Dokazila o vrednosti naložbe - ponudba / predračun oziroma račun za že izvedene investicije </w:t>
            </w:r>
          </w:p>
        </w:tc>
        <w:tc>
          <w:tcPr>
            <w:tcW w:w="1890" w:type="dxa"/>
          </w:tcPr>
          <w:p w:rsidR="00F57E96" w:rsidRDefault="00F5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jc w:val="both"/>
              <w:rPr>
                <w:color w:val="000000"/>
              </w:rPr>
            </w:pPr>
          </w:p>
        </w:tc>
      </w:tr>
    </w:tbl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cyan"/>
        </w:rPr>
      </w:pPr>
    </w:p>
    <w:p w:rsidR="00F57E96" w:rsidRDefault="00496027">
      <w:pPr>
        <w:rPr>
          <w:color w:val="222222"/>
          <w:highlight w:val="white"/>
        </w:rPr>
      </w:pPr>
      <w:r>
        <w:rPr>
          <w:color w:val="222222"/>
          <w:highlight w:val="white"/>
        </w:rPr>
        <w:t>V preglednici označite katera dokazila prilagate in jih priložite za to stranjo.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  <w:highlight w:val="cyan"/>
        </w:rPr>
      </w:pPr>
    </w:p>
    <w:p w:rsidR="00F57E96" w:rsidRDefault="00496027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Pojasnilo: prva štiri dokazila lahko dokazujete z zbirno vlogo za tekoče leto ali drugimi dokazili, ki ne smejo biti starejša od 30 dni.  </w:t>
      </w:r>
    </w:p>
    <w:p w:rsidR="00F57E96" w:rsidRDefault="00496027">
      <w:pPr>
        <w:rPr>
          <w:color w:val="222222"/>
          <w:highlight w:val="white"/>
        </w:rPr>
      </w:pPr>
      <w:r>
        <w:rPr>
          <w:color w:val="222222"/>
          <w:highlight w:val="white"/>
        </w:rPr>
        <w:t>Vključenost prijaviteljev v znak kakovosti Triglavskega narodnega parka in povprečno število točk OMD na hektar kmeti</w:t>
      </w:r>
      <w:r>
        <w:rPr>
          <w:color w:val="222222"/>
          <w:highlight w:val="white"/>
        </w:rPr>
        <w:t>jskega gospodarstva bo preveril financer.</w:t>
      </w:r>
    </w:p>
    <w:p w:rsidR="00F57E96" w:rsidRDefault="00F57E96">
      <w:pPr>
        <w:rPr>
          <w:color w:val="222222"/>
          <w:highlight w:val="white"/>
        </w:rPr>
      </w:pPr>
    </w:p>
    <w:p w:rsidR="00F57E96" w:rsidRDefault="00F57E96">
      <w:pPr>
        <w:rPr>
          <w:color w:val="222222"/>
          <w:highlight w:val="white"/>
        </w:rPr>
      </w:pPr>
    </w:p>
    <w:p w:rsidR="00F57E96" w:rsidRDefault="00496027">
      <w:pPr>
        <w:spacing w:after="0"/>
      </w:pPr>
      <w:r>
        <w:t>Kraj in datum:</w:t>
      </w:r>
      <w:r>
        <w:tab/>
      </w:r>
      <w:r>
        <w:tab/>
      </w:r>
      <w:r>
        <w:tab/>
      </w:r>
      <w:r>
        <w:tab/>
      </w:r>
      <w:r>
        <w:tab/>
        <w:t xml:space="preserve">Žig: </w:t>
      </w:r>
      <w:r>
        <w:tab/>
      </w:r>
      <w:r>
        <w:tab/>
      </w:r>
      <w:r>
        <w:tab/>
        <w:t>Podpis odgovorne osebe:</w:t>
      </w:r>
    </w:p>
    <w:p w:rsidR="00F57E96" w:rsidRDefault="00496027">
      <w:pPr>
        <w:spacing w:after="0"/>
        <w:jc w:val="center"/>
      </w:pPr>
      <w:r>
        <w:t>(oziroma pripis</w:t>
      </w:r>
    </w:p>
    <w:p w:rsidR="00F57E96" w:rsidRDefault="00496027">
      <w:pPr>
        <w:spacing w:after="0"/>
        <w:ind w:left="2832" w:firstLine="708"/>
      </w:pPr>
      <w:r>
        <w:t>»Žiga ne uporabljamo«)</w:t>
      </w:r>
    </w:p>
    <w:p w:rsidR="00F57E96" w:rsidRDefault="00F57E96">
      <w:pPr>
        <w:rPr>
          <w:color w:val="222222"/>
          <w:highlight w:val="cyan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  <w:highlight w:val="cyan"/>
        </w:rPr>
      </w:pPr>
    </w:p>
    <w:p w:rsidR="00F57E96" w:rsidRDefault="00496027">
      <w:pPr>
        <w:rPr>
          <w:highlight w:val="cyan"/>
        </w:rPr>
      </w:pPr>
      <w:r>
        <w:br w:type="page"/>
      </w:r>
    </w:p>
    <w:p w:rsidR="00F57E96" w:rsidRDefault="00496027">
      <w:pPr>
        <w:rPr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-506093</wp:posOffset>
            </wp:positionV>
            <wp:extent cx="1056640" cy="808990"/>
            <wp:effectExtent l="0" t="0" r="0" b="0"/>
            <wp:wrapSquare wrapText="bothSides" distT="0" distB="0" distL="114300" distR="11430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7E96" w:rsidRDefault="0049602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Priloge 3: Izjave prijavitelja</w:t>
      </w:r>
    </w:p>
    <w:p w:rsidR="00F57E96" w:rsidRDefault="00496027">
      <w:pPr>
        <w:rPr>
          <w:color w:val="222222"/>
          <w:highlight w:val="white"/>
        </w:rPr>
      </w:pPr>
      <w:r>
        <w:rPr>
          <w:color w:val="222222"/>
          <w:highlight w:val="white"/>
        </w:rPr>
        <w:t>Za to stranjo priložite podpisane izjave:</w:t>
      </w:r>
    </w:p>
    <w:p w:rsidR="00F57E96" w:rsidRDefault="00496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222222"/>
          <w:highlight w:val="white"/>
        </w:rPr>
      </w:pPr>
      <w:bookmarkStart w:id="1" w:name="_heading=h.30j0zll" w:colFirst="0" w:colLast="0"/>
      <w:bookmarkEnd w:id="1"/>
      <w:r>
        <w:rPr>
          <w:color w:val="222222"/>
          <w:highlight w:val="white"/>
        </w:rPr>
        <w:t>o izpolnjevanju in sprejemanju razpisnih pogojev</w:t>
      </w:r>
    </w:p>
    <w:p w:rsidR="00F57E96" w:rsidRDefault="00496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222222"/>
          <w:highlight w:val="white"/>
        </w:rPr>
      </w:pPr>
      <w:r>
        <w:rPr>
          <w:color w:val="222222"/>
          <w:highlight w:val="white"/>
        </w:rPr>
        <w:t>o že prejetih državnih pomočeh</w:t>
      </w:r>
    </w:p>
    <w:p w:rsidR="00F57E96" w:rsidRDefault="00496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o neizterljivosti DDV - </w:t>
      </w:r>
      <w:r>
        <w:rPr>
          <w:color w:val="000000"/>
        </w:rPr>
        <w:t>samo v primeru, da se uveljavlja DDV kot upravičen strošek projekta</w:t>
      </w: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p w:rsidR="00F57E96" w:rsidRDefault="00F57E96">
      <w:pPr>
        <w:pBdr>
          <w:top w:val="nil"/>
          <w:left w:val="nil"/>
          <w:bottom w:val="nil"/>
          <w:right w:val="nil"/>
          <w:between w:val="nil"/>
        </w:pBdr>
        <w:spacing w:after="0"/>
        <w:ind w:left="726" w:hanging="397"/>
        <w:jc w:val="both"/>
        <w:rPr>
          <w:color w:val="000000"/>
        </w:rPr>
      </w:pPr>
    </w:p>
    <w:sectPr w:rsidR="00F57E96" w:rsidSect="00F57E96">
      <w:pgSz w:w="11906" w:h="16838"/>
      <w:pgMar w:top="1440" w:right="1440" w:bottom="709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93C"/>
    <w:multiLevelType w:val="multilevel"/>
    <w:tmpl w:val="E468178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646FCB"/>
    <w:multiLevelType w:val="multilevel"/>
    <w:tmpl w:val="FB22EC8C"/>
    <w:lvl w:ilvl="0">
      <w:start w:val="4"/>
      <w:numFmt w:val="bullet"/>
      <w:pStyle w:val="alineja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F57E96"/>
    <w:rsid w:val="002949CA"/>
    <w:rsid w:val="00496027"/>
    <w:rsid w:val="00F5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5FBF"/>
  </w:style>
  <w:style w:type="paragraph" w:styleId="Naslov1">
    <w:name w:val="heading 1"/>
    <w:basedOn w:val="normal"/>
    <w:next w:val="normal"/>
    <w:rsid w:val="00F57E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F57E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F57E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F57E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2295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Cs w:val="24"/>
    </w:rPr>
  </w:style>
  <w:style w:type="paragraph" w:styleId="Naslov6">
    <w:name w:val="heading 6"/>
    <w:basedOn w:val="normal"/>
    <w:next w:val="normal"/>
    <w:rsid w:val="00F57E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">
    <w:name w:val="normal"/>
    <w:rsid w:val="00F57E96"/>
  </w:style>
  <w:style w:type="table" w:customStyle="1" w:styleId="TableNormal">
    <w:name w:val="Table Normal"/>
    <w:rsid w:val="00F57E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F57E9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5Znak">
    <w:name w:val="Naslov 5 Znak"/>
    <w:basedOn w:val="Privzetapisavaodstavka"/>
    <w:link w:val="Naslov5"/>
    <w:semiHidden/>
    <w:rsid w:val="0002295D"/>
    <w:rPr>
      <w:rFonts w:ascii="Times New Roman" w:eastAsia="Times New Roman" w:hAnsi="Times New Roman" w:cs="Times New Roman"/>
      <w:b/>
      <w:szCs w:val="24"/>
      <w:lang w:eastAsia="sl-SI"/>
    </w:rPr>
  </w:style>
  <w:style w:type="paragraph" w:styleId="Glava">
    <w:name w:val="header"/>
    <w:basedOn w:val="Navaden"/>
    <w:link w:val="GlavaZnak"/>
    <w:unhideWhenUsed/>
    <w:rsid w:val="000229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0229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2295D"/>
    <w:pPr>
      <w:ind w:left="720"/>
      <w:contextualSpacing/>
    </w:pPr>
  </w:style>
  <w:style w:type="paragraph" w:customStyle="1" w:styleId="alineja">
    <w:name w:val="alineja"/>
    <w:basedOn w:val="Odstavekseznama"/>
    <w:link w:val="alinejaZnak"/>
    <w:qFormat/>
    <w:rsid w:val="0002295D"/>
    <w:pPr>
      <w:numPr>
        <w:numId w:val="2"/>
      </w:numPr>
      <w:spacing w:after="0"/>
      <w:ind w:left="726" w:hanging="397"/>
      <w:jc w:val="both"/>
    </w:pPr>
    <w:rPr>
      <w:rFonts w:cs="Arial"/>
      <w:szCs w:val="20"/>
    </w:rPr>
  </w:style>
  <w:style w:type="character" w:customStyle="1" w:styleId="alinejaZnak">
    <w:name w:val="alineja Znak"/>
    <w:link w:val="alineja"/>
    <w:rsid w:val="0002295D"/>
    <w:rPr>
      <w:rFonts w:ascii="Calibri" w:eastAsia="Calibri" w:hAnsi="Calibri" w:cs="Arial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72C7"/>
    <w:rPr>
      <w:rFonts w:ascii="Tahoma" w:hAnsi="Tahoma" w:cs="Tahoma"/>
      <w:sz w:val="16"/>
      <w:szCs w:val="16"/>
    </w:rPr>
  </w:style>
  <w:style w:type="paragraph" w:customStyle="1" w:styleId="Telobesedila21">
    <w:name w:val="Telo besedila 21"/>
    <w:basedOn w:val="Navaden"/>
    <w:rsid w:val="006D2864"/>
    <w:pPr>
      <w:tabs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table" w:styleId="Tabela-mrea">
    <w:name w:val="Table Grid"/>
    <w:basedOn w:val="Navadnatabela"/>
    <w:uiPriority w:val="39"/>
    <w:rsid w:val="006D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semiHidden/>
    <w:unhideWhenUsed/>
    <w:rsid w:val="00A1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16779"/>
  </w:style>
  <w:style w:type="paragraph" w:styleId="Podnaslov">
    <w:name w:val="Subtitle"/>
    <w:basedOn w:val="normal"/>
    <w:next w:val="normal"/>
    <w:rsid w:val="00F57E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7E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F57E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57E9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ahMwCIhSQ/UMHJm3O7cIo2FNQ==">AMUW2mUpE+fWOPwObZ8EDXcvl7dLrtJIyT9kLgI3PmIF2PrHj/nWmaIMBTIDKgVvdIGuTmP1SG9ZHuQ8EWOxxpp+vHXw/hvko+Q15rBiWfxcSQ2PEbu5Crj7wU8dsaup48PihScCuxSW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Kostanjevec</dc:creator>
  <cp:lastModifiedBy>Renata Cerkovnik</cp:lastModifiedBy>
  <cp:revision>3</cp:revision>
  <dcterms:created xsi:type="dcterms:W3CDTF">2022-04-13T07:11:00Z</dcterms:created>
  <dcterms:modified xsi:type="dcterms:W3CDTF">2022-04-13T07:15:00Z</dcterms:modified>
</cp:coreProperties>
</file>